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DF455">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b/>
          <w:bCs/>
          <w:sz w:val="36"/>
          <w:szCs w:val="36"/>
          <w:highlight w:val="none"/>
          <w:lang w:val="en-US" w:eastAsia="zh-CN"/>
        </w:rPr>
      </w:pPr>
      <w:bookmarkStart w:id="0" w:name="_Toc28359089"/>
      <w:bookmarkStart w:id="1" w:name="_Toc28359012"/>
      <w:r>
        <w:rPr>
          <w:rFonts w:hint="eastAsia" w:ascii="宋体" w:hAnsi="宋体" w:cs="宋体"/>
          <w:b/>
          <w:bCs/>
          <w:sz w:val="36"/>
          <w:szCs w:val="36"/>
          <w:highlight w:val="none"/>
          <w:lang w:val="en-US" w:eastAsia="zh-CN"/>
        </w:rPr>
        <w:t>乌海市高新供排水有限责任公司污水处理厂进水口、园区企业污水出水口安装流量计采购项目询价公告</w:t>
      </w:r>
    </w:p>
    <w:bookmarkEnd w:id="0"/>
    <w:bookmarkEnd w:id="1"/>
    <w:p w14:paraId="3C8C2F4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b w:val="0"/>
          <w:bCs/>
          <w:sz w:val="28"/>
          <w:szCs w:val="28"/>
          <w:u w:val="none"/>
          <w:lang w:val="en-US" w:eastAsia="zh-CN"/>
        </w:rPr>
      </w:pPr>
    </w:p>
    <w:p w14:paraId="3C5DB32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b w:val="0"/>
          <w:bCs w:val="0"/>
          <w:sz w:val="28"/>
          <w:szCs w:val="28"/>
        </w:rPr>
      </w:pPr>
      <w:r>
        <w:rPr>
          <w:rFonts w:hint="eastAsia" w:ascii="仿宋" w:hAnsi="仿宋" w:eastAsia="仿宋"/>
          <w:b w:val="0"/>
          <w:bCs/>
          <w:sz w:val="28"/>
          <w:szCs w:val="28"/>
          <w:u w:val="none"/>
          <w:lang w:val="en-US" w:eastAsia="zh-CN"/>
        </w:rPr>
        <w:t>现就乌海市高新供排水有限责任公司污水处理厂进水口、园区企业污水出水口安装流量计采购项目进行邀请询价，特邀请</w:t>
      </w:r>
      <w:r>
        <w:rPr>
          <w:rFonts w:hint="eastAsia" w:ascii="Times New Roman" w:hAnsi="Times New Roman" w:eastAsia="仿宋_GB2312" w:cs="Times New Roman"/>
          <w:sz w:val="28"/>
          <w:szCs w:val="28"/>
          <w:highlight w:val="none"/>
          <w:u w:val="none"/>
          <w:lang w:val="en-US" w:eastAsia="zh-CN"/>
        </w:rPr>
        <w:t>乌海市锦鑫建设工程有限公司、乌海市晋原通管业有限公司、内蒙古红顺达建筑安装有限责任公司</w:t>
      </w:r>
      <w:r>
        <w:rPr>
          <w:rFonts w:hint="eastAsia" w:ascii="仿宋" w:hAnsi="仿宋" w:eastAsia="仿宋"/>
          <w:b w:val="0"/>
          <w:bCs/>
          <w:sz w:val="28"/>
          <w:szCs w:val="28"/>
          <w:u w:val="none"/>
          <w:lang w:val="en-US" w:eastAsia="zh-CN"/>
        </w:rPr>
        <w:t>三家公司参与报价，具体事宜如下：</w:t>
      </w:r>
    </w:p>
    <w:p w14:paraId="11C42D9A">
      <w:pPr>
        <w:keepNext w:val="0"/>
        <w:keepLines w:val="0"/>
        <w:pageBreakBefore w:val="0"/>
        <w:widowControl w:val="0"/>
        <w:kinsoku/>
        <w:wordWrap/>
        <w:overflowPunct/>
        <w:topLinePunct w:val="0"/>
        <w:autoSpaceDE/>
        <w:autoSpaceDN/>
        <w:bidi w:val="0"/>
        <w:adjustRightInd/>
        <w:snapToGrid/>
        <w:spacing w:line="560" w:lineRule="exact"/>
        <w:ind w:firstLine="560"/>
        <w:jc w:val="center"/>
        <w:textAlignment w:val="auto"/>
        <w:outlineLvl w:val="9"/>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rPr>
        <w:t>项目基本情况</w:t>
      </w:r>
      <w:r>
        <w:rPr>
          <w:rFonts w:hint="eastAsia" w:ascii="仿宋" w:hAnsi="仿宋" w:eastAsia="仿宋" w:cs="仿宋"/>
          <w:b/>
          <w:bCs/>
          <w:sz w:val="28"/>
          <w:szCs w:val="28"/>
          <w:highlight w:val="none"/>
          <w:lang w:val="en-US" w:eastAsia="zh-CN"/>
        </w:rPr>
        <w:t>表</w:t>
      </w:r>
    </w:p>
    <w:tbl>
      <w:tblPr>
        <w:tblStyle w:val="14"/>
        <w:tblW w:w="10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2169"/>
        <w:gridCol w:w="4662"/>
        <w:gridCol w:w="2004"/>
        <w:gridCol w:w="795"/>
      </w:tblGrid>
      <w:tr w14:paraId="5D0A2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07" w:type="dxa"/>
            <w:vAlign w:val="center"/>
          </w:tcPr>
          <w:p w14:paraId="5FD08D53">
            <w:pPr>
              <w:pStyle w:val="4"/>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序号</w:t>
            </w:r>
          </w:p>
        </w:tc>
        <w:tc>
          <w:tcPr>
            <w:tcW w:w="2169" w:type="dxa"/>
            <w:vAlign w:val="center"/>
          </w:tcPr>
          <w:p w14:paraId="50EFE674">
            <w:pPr>
              <w:pStyle w:val="4"/>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项目名称</w:t>
            </w:r>
          </w:p>
        </w:tc>
        <w:tc>
          <w:tcPr>
            <w:tcW w:w="4662" w:type="dxa"/>
            <w:vAlign w:val="center"/>
          </w:tcPr>
          <w:p w14:paraId="0A832745">
            <w:pPr>
              <w:pStyle w:val="4"/>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项目概况</w:t>
            </w:r>
          </w:p>
        </w:tc>
        <w:tc>
          <w:tcPr>
            <w:tcW w:w="2004" w:type="dxa"/>
            <w:vAlign w:val="center"/>
          </w:tcPr>
          <w:p w14:paraId="1E541FC6">
            <w:pPr>
              <w:pStyle w:val="4"/>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最高限价（万元）</w:t>
            </w:r>
          </w:p>
        </w:tc>
        <w:tc>
          <w:tcPr>
            <w:tcW w:w="795" w:type="dxa"/>
            <w:vAlign w:val="center"/>
          </w:tcPr>
          <w:p w14:paraId="6CEBBE52">
            <w:pPr>
              <w:pStyle w:val="4"/>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备注</w:t>
            </w:r>
          </w:p>
        </w:tc>
      </w:tr>
      <w:tr w14:paraId="0D1D4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807" w:type="dxa"/>
            <w:vAlign w:val="center"/>
          </w:tcPr>
          <w:p w14:paraId="24DA3E6A">
            <w:pPr>
              <w:pStyle w:val="4"/>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1</w:t>
            </w:r>
          </w:p>
        </w:tc>
        <w:tc>
          <w:tcPr>
            <w:tcW w:w="2169" w:type="dxa"/>
            <w:vAlign w:val="center"/>
          </w:tcPr>
          <w:p w14:paraId="535154E3">
            <w:pPr>
              <w:pStyle w:val="4"/>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 w:hAnsi="仿宋" w:eastAsia="仿宋" w:cs="仿宋"/>
                <w:b/>
                <w:bCs/>
                <w:color w:val="000000" w:themeColor="text1"/>
                <w:sz w:val="21"/>
                <w:szCs w:val="21"/>
                <w:u w:val="none"/>
                <w:vertAlign w:val="baseline"/>
                <w:lang w:val="en-US" w:eastAsia="zh-CN"/>
                <w14:textFill>
                  <w14:solidFill>
                    <w14:schemeClr w14:val="tx1"/>
                  </w14:solidFill>
                </w14:textFill>
              </w:rPr>
            </w:pPr>
            <w:r>
              <w:rPr>
                <w:rFonts w:hint="eastAsia" w:ascii="Times New Roman" w:hAnsi="Times New Roman" w:eastAsia="仿宋_GB2312" w:cs="Times New Roman"/>
                <w:b w:val="0"/>
                <w:bCs w:val="0"/>
                <w:sz w:val="21"/>
                <w:szCs w:val="21"/>
                <w:u w:val="none"/>
                <w:lang w:val="en-US" w:eastAsia="zh-CN"/>
              </w:rPr>
              <w:t>乌海市高新供排水有限责任公司污水处理厂进水口、园区企业污水出水口安装流量计采购项目</w:t>
            </w:r>
          </w:p>
        </w:tc>
        <w:tc>
          <w:tcPr>
            <w:tcW w:w="4662" w:type="dxa"/>
            <w:vAlign w:val="center"/>
          </w:tcPr>
          <w:p w14:paraId="7FB3A48F">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default" w:ascii="Times New Roman" w:hAnsi="Times New Roman" w:eastAsia="仿宋_GB2312" w:cs="Times New Roman"/>
                <w:b w:val="0"/>
                <w:bCs w:val="0"/>
                <w:sz w:val="21"/>
                <w:szCs w:val="21"/>
                <w:lang w:val="en-US" w:eastAsia="zh-CN"/>
              </w:rPr>
            </w:pPr>
            <w:r>
              <w:rPr>
                <w:rFonts w:hint="eastAsia" w:ascii="Times New Roman" w:hAnsi="Times New Roman" w:eastAsia="仿宋_GB2312" w:cs="Times New Roman"/>
                <w:b w:val="0"/>
                <w:bCs w:val="0"/>
                <w:sz w:val="21"/>
                <w:szCs w:val="21"/>
                <w:lang w:val="en-US" w:eastAsia="zh-CN"/>
              </w:rPr>
              <w:t>1.</w:t>
            </w:r>
            <w:r>
              <w:rPr>
                <w:rFonts w:hint="eastAsia" w:eastAsia="仿宋_GB2312" w:cs="Times New Roman"/>
                <w:b w:val="0"/>
                <w:bCs w:val="0"/>
                <w:sz w:val="21"/>
                <w:szCs w:val="21"/>
                <w:lang w:val="en-US" w:eastAsia="zh-CN"/>
              </w:rPr>
              <w:t>对</w:t>
            </w:r>
            <w:r>
              <w:rPr>
                <w:rFonts w:hint="eastAsia" w:ascii="Times New Roman" w:hAnsi="Times New Roman" w:eastAsia="仿宋_GB2312" w:cs="Times New Roman"/>
                <w:b w:val="0"/>
                <w:bCs w:val="0"/>
                <w:sz w:val="21"/>
                <w:szCs w:val="21"/>
                <w:lang w:val="en-US" w:eastAsia="zh-CN"/>
              </w:rPr>
              <w:t>污水处理厂</w:t>
            </w:r>
            <w:r>
              <w:rPr>
                <w:rFonts w:hint="default" w:ascii="Times New Roman" w:hAnsi="Times New Roman" w:eastAsia="仿宋_GB2312" w:cs="Times New Roman"/>
                <w:b w:val="0"/>
                <w:bCs w:val="0"/>
                <w:sz w:val="21"/>
                <w:szCs w:val="21"/>
                <w:lang w:val="en-US" w:eastAsia="zh-CN"/>
              </w:rPr>
              <w:t>进水口</w:t>
            </w:r>
            <w:r>
              <w:rPr>
                <w:rFonts w:hint="eastAsia" w:eastAsia="仿宋_GB2312" w:cs="Times New Roman"/>
                <w:b w:val="0"/>
                <w:bCs w:val="0"/>
                <w:sz w:val="21"/>
                <w:szCs w:val="21"/>
                <w:lang w:val="en-US" w:eastAsia="zh-CN"/>
              </w:rPr>
              <w:t>3台</w:t>
            </w:r>
            <w:r>
              <w:rPr>
                <w:rFonts w:hint="eastAsia" w:ascii="Times New Roman" w:hAnsi="Times New Roman" w:eastAsia="仿宋_GB2312" w:cs="Times New Roman"/>
                <w:b w:val="0"/>
                <w:bCs w:val="0"/>
                <w:sz w:val="21"/>
                <w:szCs w:val="21"/>
                <w:lang w:val="en-US" w:eastAsia="zh-CN"/>
              </w:rPr>
              <w:t>流量计进行</w:t>
            </w:r>
            <w:r>
              <w:rPr>
                <w:rFonts w:hint="eastAsia" w:eastAsia="仿宋_GB2312" w:cs="Times New Roman"/>
                <w:b w:val="0"/>
                <w:bCs w:val="0"/>
                <w:sz w:val="21"/>
                <w:szCs w:val="21"/>
                <w:lang w:val="en-US" w:eastAsia="zh-CN"/>
              </w:rPr>
              <w:t>拆除，并对现有3台流量计进行</w:t>
            </w:r>
            <w:r>
              <w:rPr>
                <w:rFonts w:hint="eastAsia" w:ascii="Times New Roman" w:hAnsi="Times New Roman" w:eastAsia="仿宋_GB2312" w:cs="Times New Roman"/>
                <w:b w:val="0"/>
                <w:bCs w:val="0"/>
                <w:sz w:val="21"/>
                <w:szCs w:val="21"/>
                <w:lang w:val="en-US" w:eastAsia="zh-CN"/>
              </w:rPr>
              <w:t>安装；2.在4家园区</w:t>
            </w:r>
            <w:r>
              <w:rPr>
                <w:rFonts w:hint="default" w:ascii="Times New Roman" w:hAnsi="Times New Roman" w:eastAsia="仿宋_GB2312" w:cs="Times New Roman"/>
                <w:b w:val="0"/>
                <w:bCs w:val="0"/>
                <w:sz w:val="21"/>
                <w:szCs w:val="21"/>
                <w:lang w:val="en-US" w:eastAsia="zh-CN"/>
              </w:rPr>
              <w:t>企业污水出水口处砌筑</w:t>
            </w:r>
            <w:r>
              <w:rPr>
                <w:rFonts w:hint="eastAsia" w:ascii="Times New Roman" w:hAnsi="Times New Roman" w:eastAsia="仿宋_GB2312" w:cs="Times New Roman"/>
                <w:b w:val="0"/>
                <w:bCs w:val="0"/>
                <w:sz w:val="21"/>
                <w:szCs w:val="21"/>
                <w:lang w:val="en-US" w:eastAsia="zh-CN"/>
              </w:rPr>
              <w:t>4</w:t>
            </w:r>
            <w:r>
              <w:rPr>
                <w:rFonts w:hint="default" w:ascii="Times New Roman" w:hAnsi="Times New Roman" w:eastAsia="仿宋_GB2312" w:cs="Times New Roman"/>
                <w:b w:val="0"/>
                <w:bCs w:val="0"/>
                <w:sz w:val="21"/>
                <w:szCs w:val="21"/>
                <w:lang w:val="en-US" w:eastAsia="zh-CN"/>
              </w:rPr>
              <w:t>座流量计井</w:t>
            </w:r>
            <w:r>
              <w:rPr>
                <w:rFonts w:hint="eastAsia" w:eastAsia="仿宋_GB2312" w:cs="Times New Roman"/>
                <w:b w:val="0"/>
                <w:bCs w:val="0"/>
                <w:sz w:val="21"/>
                <w:szCs w:val="21"/>
                <w:lang w:val="en-US" w:eastAsia="zh-CN"/>
              </w:rPr>
              <w:t>，</w:t>
            </w:r>
            <w:r>
              <w:rPr>
                <w:rFonts w:hint="default" w:ascii="Times New Roman" w:hAnsi="Times New Roman" w:eastAsia="仿宋_GB2312" w:cs="Times New Roman"/>
                <w:b w:val="0"/>
                <w:bCs w:val="0"/>
                <w:sz w:val="21"/>
                <w:szCs w:val="21"/>
                <w:lang w:val="en-US" w:eastAsia="zh-CN"/>
              </w:rPr>
              <w:t>并</w:t>
            </w:r>
            <w:r>
              <w:rPr>
                <w:rFonts w:hint="eastAsia" w:eastAsia="仿宋_GB2312" w:cs="Times New Roman"/>
                <w:b w:val="0"/>
                <w:bCs w:val="0"/>
                <w:sz w:val="21"/>
                <w:szCs w:val="21"/>
                <w:lang w:val="en-US" w:eastAsia="zh-CN"/>
              </w:rPr>
              <w:t>对现有</w:t>
            </w:r>
            <w:r>
              <w:rPr>
                <w:rFonts w:hint="eastAsia" w:ascii="Times New Roman" w:hAnsi="Times New Roman" w:eastAsia="仿宋_GB2312" w:cs="Times New Roman"/>
                <w:b w:val="0"/>
                <w:bCs w:val="0"/>
                <w:sz w:val="21"/>
                <w:szCs w:val="21"/>
                <w:lang w:val="en-US" w:eastAsia="zh-CN"/>
              </w:rPr>
              <w:t>4</w:t>
            </w:r>
            <w:r>
              <w:rPr>
                <w:rFonts w:hint="default" w:ascii="Times New Roman" w:hAnsi="Times New Roman" w:eastAsia="仿宋_GB2312" w:cs="Times New Roman"/>
                <w:b w:val="0"/>
                <w:bCs w:val="0"/>
                <w:sz w:val="21"/>
                <w:szCs w:val="21"/>
                <w:lang w:val="en-US" w:eastAsia="zh-CN"/>
              </w:rPr>
              <w:t>台流量计</w:t>
            </w:r>
            <w:r>
              <w:rPr>
                <w:rFonts w:hint="eastAsia" w:eastAsia="仿宋_GB2312" w:cs="Times New Roman"/>
                <w:b w:val="0"/>
                <w:bCs w:val="0"/>
                <w:sz w:val="21"/>
                <w:szCs w:val="21"/>
                <w:lang w:val="en-US" w:eastAsia="zh-CN"/>
              </w:rPr>
              <w:t>进行</w:t>
            </w:r>
            <w:r>
              <w:rPr>
                <w:rFonts w:hint="default" w:ascii="Times New Roman" w:hAnsi="Times New Roman" w:eastAsia="仿宋_GB2312" w:cs="Times New Roman"/>
                <w:b w:val="0"/>
                <w:bCs w:val="0"/>
                <w:sz w:val="21"/>
                <w:szCs w:val="21"/>
                <w:lang w:val="en-US" w:eastAsia="zh-CN"/>
              </w:rPr>
              <w:t>安装，提供所需配套管件、辅材</w:t>
            </w:r>
            <w:r>
              <w:rPr>
                <w:rFonts w:hint="eastAsia" w:eastAsia="仿宋_GB2312" w:cs="Times New Roman"/>
                <w:b w:val="0"/>
                <w:bCs w:val="0"/>
                <w:sz w:val="21"/>
                <w:szCs w:val="21"/>
                <w:lang w:val="en-US" w:eastAsia="zh-CN"/>
              </w:rPr>
              <w:t>等</w:t>
            </w:r>
            <w:r>
              <w:rPr>
                <w:rFonts w:hint="default" w:ascii="Times New Roman" w:hAnsi="Times New Roman" w:eastAsia="仿宋_GB2312" w:cs="Times New Roman"/>
                <w:b w:val="0"/>
                <w:bCs w:val="0"/>
                <w:sz w:val="21"/>
                <w:szCs w:val="21"/>
                <w:lang w:val="en-US" w:eastAsia="zh-CN"/>
              </w:rPr>
              <w:t>。</w:t>
            </w:r>
          </w:p>
          <w:p w14:paraId="64CE599B">
            <w:pPr>
              <w:pStyle w:val="4"/>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 w:hAnsi="仿宋" w:eastAsia="仿宋" w:cs="仿宋"/>
                <w:b/>
                <w:bCs/>
                <w:color w:val="000000" w:themeColor="text1"/>
                <w:sz w:val="21"/>
                <w:szCs w:val="21"/>
                <w:vertAlign w:val="baseline"/>
                <w:lang w:val="en-US" w:eastAsia="zh-CN"/>
                <w14:textFill>
                  <w14:solidFill>
                    <w14:schemeClr w14:val="tx1"/>
                  </w14:solidFill>
                </w14:textFill>
              </w:rPr>
            </w:pPr>
          </w:p>
        </w:tc>
        <w:tc>
          <w:tcPr>
            <w:tcW w:w="2004" w:type="dxa"/>
            <w:vAlign w:val="center"/>
          </w:tcPr>
          <w:p w14:paraId="097FB943">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Times New Roman" w:hAnsi="Times New Roman" w:eastAsia="仿宋_GB2312" w:cs="Times New Roman"/>
                <w:b w:val="0"/>
                <w:bCs w:val="0"/>
                <w:sz w:val="21"/>
                <w:szCs w:val="21"/>
                <w:lang w:val="en-US" w:eastAsia="zh-CN"/>
              </w:rPr>
            </w:pPr>
            <w:r>
              <w:rPr>
                <w:rFonts w:hint="eastAsia" w:ascii="Times New Roman" w:hAnsi="Times New Roman" w:eastAsia="仿宋_GB2312" w:cs="Times New Roman"/>
                <w:b w:val="0"/>
                <w:bCs w:val="0"/>
                <w:sz w:val="21"/>
                <w:szCs w:val="21"/>
                <w:lang w:val="en-US" w:eastAsia="zh-CN"/>
              </w:rPr>
              <w:t>4.35万元</w:t>
            </w:r>
          </w:p>
          <w:p w14:paraId="69D68545">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10" w:firstLineChars="100"/>
              <w:textAlignment w:val="auto"/>
              <w:rPr>
                <w:rFonts w:hint="default" w:ascii="Times New Roman" w:hAnsi="Times New Roman" w:eastAsia="仿宋_GB2312" w:cs="Times New Roman"/>
                <w:b w:val="0"/>
                <w:bCs w:val="0"/>
                <w:sz w:val="21"/>
                <w:szCs w:val="21"/>
                <w:lang w:val="en-US" w:eastAsia="zh-CN"/>
              </w:rPr>
            </w:pPr>
            <w:r>
              <w:rPr>
                <w:rFonts w:hint="eastAsia" w:ascii="Times New Roman" w:hAnsi="Times New Roman" w:eastAsia="仿宋_GB2312" w:cs="Times New Roman"/>
                <w:b w:val="0"/>
                <w:bCs w:val="0"/>
                <w:sz w:val="21"/>
                <w:szCs w:val="21"/>
                <w:lang w:val="en-US" w:eastAsia="zh-CN"/>
              </w:rPr>
              <w:t>（含税专票）</w:t>
            </w:r>
          </w:p>
        </w:tc>
        <w:tc>
          <w:tcPr>
            <w:tcW w:w="795" w:type="dxa"/>
            <w:vAlign w:val="center"/>
          </w:tcPr>
          <w:p w14:paraId="1B80C6B9">
            <w:pPr>
              <w:pStyle w:val="4"/>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themeColor="text1"/>
                <w:sz w:val="21"/>
                <w:szCs w:val="21"/>
                <w:vertAlign w:val="baseline"/>
                <w:lang w:val="en-US" w:eastAsia="zh-CN"/>
                <w14:textFill>
                  <w14:solidFill>
                    <w14:schemeClr w14:val="tx1"/>
                  </w14:solidFill>
                </w14:textFill>
              </w:rPr>
            </w:pPr>
          </w:p>
        </w:tc>
      </w:tr>
    </w:tbl>
    <w:p w14:paraId="1DB24E1C">
      <w:pPr>
        <w:pStyle w:val="4"/>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b w:val="0"/>
          <w:bCs w:val="0"/>
          <w:sz w:val="28"/>
          <w:szCs w:val="28"/>
          <w:lang w:val="en-US" w:eastAsia="zh-CN"/>
        </w:rPr>
        <w:t>1.报价说明：最高限价</w:t>
      </w:r>
      <w:r>
        <w:rPr>
          <w:rFonts w:hint="eastAsia" w:ascii="仿宋" w:hAnsi="仿宋" w:eastAsia="仿宋" w:cs="仿宋"/>
          <w:b w:val="0"/>
          <w:bCs w:val="0"/>
          <w:kern w:val="0"/>
          <w:sz w:val="28"/>
          <w:szCs w:val="28"/>
          <w:highlight w:val="none"/>
          <w:lang w:val="en-US" w:eastAsia="zh-CN" w:bidi="ar"/>
        </w:rPr>
        <w:t>详见“项目基本情况表”，项目报价不得超过最高限价</w:t>
      </w:r>
      <w:r>
        <w:rPr>
          <w:rFonts w:hint="eastAsia" w:ascii="仿宋" w:hAnsi="仿宋" w:eastAsia="仿宋" w:cs="仿宋"/>
          <w:b/>
          <w:bCs/>
          <w:kern w:val="0"/>
          <w:sz w:val="28"/>
          <w:szCs w:val="28"/>
          <w:highlight w:val="none"/>
          <w:lang w:val="en-US" w:eastAsia="zh-CN" w:bidi="ar"/>
        </w:rPr>
        <w:t>。</w:t>
      </w:r>
    </w:p>
    <w:p w14:paraId="5D4505A2">
      <w:pPr>
        <w:pStyle w:val="10"/>
        <w:keepNext w:val="0"/>
        <w:keepLines w:val="0"/>
        <w:pageBreakBefore w:val="0"/>
        <w:widowControl w:val="0"/>
        <w:kinsoku/>
        <w:wordWrap/>
        <w:overflowPunct w:val="0"/>
        <w:topLinePunct w:val="0"/>
        <w:autoSpaceDE/>
        <w:autoSpaceDN/>
        <w:bidi w:val="0"/>
        <w:adjustRightInd/>
        <w:spacing w:line="600" w:lineRule="exact"/>
        <w:ind w:firstLine="560" w:firstLineChars="200"/>
        <w:textAlignment w:val="auto"/>
        <w:rPr>
          <w:rFonts w:hint="default" w:ascii="Times New Roman" w:hAnsi="Times New Roman" w:eastAsia="仿宋_GB2312" w:cs="Times New Roman"/>
          <w:b w:val="0"/>
          <w:bCs w:val="0"/>
          <w:sz w:val="32"/>
          <w:szCs w:val="32"/>
          <w:lang w:val="en-US" w:eastAsia="zh-CN"/>
        </w:rPr>
      </w:pPr>
      <w:r>
        <w:rPr>
          <w:rFonts w:hint="eastAsia" w:ascii="仿宋" w:hAnsi="仿宋" w:eastAsia="仿宋" w:cs="仿宋"/>
          <w:b w:val="0"/>
          <w:bCs w:val="0"/>
          <w:kern w:val="0"/>
          <w:sz w:val="28"/>
          <w:szCs w:val="28"/>
          <w:highlight w:val="none"/>
          <w:lang w:val="en-US" w:eastAsia="zh-CN" w:bidi="ar"/>
        </w:rPr>
        <w:t>2.服务内容：</w:t>
      </w:r>
      <w:r>
        <w:rPr>
          <w:rFonts w:hint="default" w:ascii="Times New Roman" w:hAnsi="Times New Roman" w:eastAsia="仿宋_GB2312" w:cs="Times New Roman"/>
          <w:b w:val="0"/>
          <w:bCs w:val="0"/>
          <w:sz w:val="28"/>
          <w:szCs w:val="28"/>
          <w:lang w:val="en-US" w:eastAsia="zh-CN"/>
        </w:rPr>
        <w:t>安装流量计</w:t>
      </w:r>
      <w:r>
        <w:rPr>
          <w:rFonts w:hint="eastAsia" w:ascii="Times New Roman" w:hAnsi="Times New Roman" w:eastAsia="仿宋_GB2312" w:cs="Times New Roman"/>
          <w:b w:val="0"/>
          <w:bCs w:val="0"/>
          <w:sz w:val="28"/>
          <w:szCs w:val="28"/>
          <w:lang w:val="en-US" w:eastAsia="zh-CN"/>
        </w:rPr>
        <w:t>7</w:t>
      </w:r>
      <w:r>
        <w:rPr>
          <w:rFonts w:hint="default" w:ascii="Times New Roman" w:hAnsi="Times New Roman" w:eastAsia="仿宋_GB2312" w:cs="Times New Roman"/>
          <w:b w:val="0"/>
          <w:bCs w:val="0"/>
          <w:sz w:val="28"/>
          <w:szCs w:val="28"/>
          <w:lang w:val="en-US" w:eastAsia="zh-CN"/>
        </w:rPr>
        <w:t>台</w:t>
      </w:r>
      <w:r>
        <w:rPr>
          <w:rFonts w:hint="eastAsia" w:eastAsia="仿宋_GB2312" w:cs="Times New Roman"/>
          <w:b w:val="0"/>
          <w:bCs w:val="0"/>
          <w:sz w:val="28"/>
          <w:szCs w:val="28"/>
          <w:lang w:val="en-US" w:eastAsia="zh-CN"/>
        </w:rPr>
        <w:t>（流量计已采购）</w:t>
      </w:r>
      <w:r>
        <w:rPr>
          <w:rFonts w:hint="default" w:ascii="Times New Roman" w:hAnsi="Times New Roman" w:eastAsia="仿宋_GB2312" w:cs="Times New Roman"/>
          <w:b w:val="0"/>
          <w:bCs w:val="0"/>
          <w:sz w:val="28"/>
          <w:szCs w:val="28"/>
          <w:lang w:val="en-US" w:eastAsia="zh-CN"/>
        </w:rPr>
        <w:t>，砌筑流量计井</w:t>
      </w:r>
      <w:r>
        <w:rPr>
          <w:rFonts w:hint="eastAsia" w:ascii="Times New Roman" w:hAnsi="Times New Roman" w:eastAsia="仿宋_GB2312" w:cs="Times New Roman"/>
          <w:b w:val="0"/>
          <w:bCs w:val="0"/>
          <w:sz w:val="28"/>
          <w:szCs w:val="28"/>
          <w:lang w:val="en-US" w:eastAsia="zh-CN"/>
        </w:rPr>
        <w:t>4</w:t>
      </w:r>
      <w:r>
        <w:rPr>
          <w:rFonts w:hint="default" w:ascii="Times New Roman" w:hAnsi="Times New Roman" w:eastAsia="仿宋_GB2312" w:cs="Times New Roman"/>
          <w:b w:val="0"/>
          <w:bCs w:val="0"/>
          <w:sz w:val="28"/>
          <w:szCs w:val="28"/>
          <w:lang w:val="en-US" w:eastAsia="zh-CN"/>
        </w:rPr>
        <w:t>座。</w:t>
      </w:r>
    </w:p>
    <w:p w14:paraId="21B48D84">
      <w:pPr>
        <w:pStyle w:val="10"/>
        <w:keepNext w:val="0"/>
        <w:keepLines w:val="0"/>
        <w:pageBreakBefore w:val="0"/>
        <w:widowControl w:val="0"/>
        <w:kinsoku/>
        <w:wordWrap/>
        <w:overflowPunct w:val="0"/>
        <w:topLinePunct w:val="0"/>
        <w:autoSpaceDE/>
        <w:autoSpaceDN/>
        <w:bidi w:val="0"/>
        <w:adjustRightInd/>
        <w:spacing w:line="600" w:lineRule="exact"/>
        <w:ind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3.服务周期：按合同约定</w:t>
      </w:r>
      <w:r>
        <w:rPr>
          <w:rFonts w:hint="eastAsia" w:ascii="Times New Roman" w:hAnsi="Times New Roman" w:eastAsia="仿宋_GB2312" w:cs="Times New Roman"/>
          <w:b w:val="0"/>
          <w:bCs w:val="0"/>
          <w:i w:val="0"/>
          <w:iCs w:val="0"/>
          <w:caps w:val="0"/>
          <w:color w:val="auto"/>
          <w:spacing w:val="0"/>
          <w:kern w:val="0"/>
          <w:sz w:val="28"/>
          <w:szCs w:val="28"/>
          <w:highlight w:val="none"/>
          <w:shd w:val="clear" w:color="auto" w:fill="FFFFFF"/>
          <w:lang w:val="en-US" w:eastAsia="zh-CN" w:bidi="ar"/>
        </w:rPr>
        <w:t>。</w:t>
      </w:r>
    </w:p>
    <w:p w14:paraId="5D3BEB7B">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4．建设地点：乌海高新技术产业开发区（低碳产业园）</w:t>
      </w:r>
    </w:p>
    <w:p w14:paraId="44D67F82">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default" w:ascii="仿宋" w:hAnsi="仿宋" w:eastAsia="仿宋" w:cs="仿宋"/>
          <w:b/>
          <w:bCs/>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5.资格要求：具备建设行政主管部门颁发的有效期内的施工综合资质或市政公用工程施工总承包乙级（含乙级）及以上资质。</w:t>
      </w:r>
      <w:r>
        <w:rPr>
          <w:rFonts w:hint="eastAsia" w:ascii="仿宋" w:hAnsi="仿宋" w:eastAsia="仿宋" w:cs="仿宋"/>
          <w:b/>
          <w:bCs/>
          <w:kern w:val="0"/>
          <w:sz w:val="28"/>
          <w:szCs w:val="28"/>
          <w:highlight w:val="none"/>
          <w:lang w:val="en-US" w:eastAsia="zh-CN" w:bidi="ar"/>
        </w:rPr>
        <w:t>（提供营业执照、资质证书复印件）</w:t>
      </w:r>
    </w:p>
    <w:p w14:paraId="704F9F9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b/>
          <w:bCs/>
          <w:sz w:val="28"/>
          <w:szCs w:val="28"/>
          <w:lang w:val="en-US" w:eastAsia="zh-CN"/>
        </w:rPr>
      </w:pPr>
      <w:r>
        <w:rPr>
          <w:rFonts w:hint="eastAsia" w:ascii="仿宋" w:hAnsi="仿宋" w:eastAsia="仿宋" w:cs="仿宋"/>
          <w:b w:val="0"/>
          <w:bCs w:val="0"/>
          <w:kern w:val="0"/>
          <w:sz w:val="28"/>
          <w:szCs w:val="28"/>
          <w:highlight w:val="none"/>
          <w:lang w:val="en-US" w:eastAsia="zh-CN" w:bidi="ar"/>
        </w:rPr>
        <w:t>6.报限高价时间及要求：请贵单位将电子报价</w:t>
      </w:r>
      <w:r>
        <w:rPr>
          <w:rStyle w:val="17"/>
          <w:rFonts w:hint="eastAsia" w:ascii="仿宋" w:hAnsi="仿宋" w:eastAsia="仿宋" w:cs="仿宋"/>
          <w:b/>
          <w:bCs/>
          <w:color w:val="auto"/>
          <w:sz w:val="28"/>
          <w:szCs w:val="28"/>
          <w:u w:val="none"/>
          <w:lang w:val="en-US" w:eastAsia="zh-CN"/>
        </w:rPr>
        <w:t>于2026</w:t>
      </w:r>
      <w:r>
        <w:rPr>
          <w:rFonts w:hint="eastAsia" w:ascii="仿宋" w:hAnsi="仿宋" w:eastAsia="仿宋" w:cs="仿宋"/>
          <w:b/>
          <w:bCs/>
          <w:sz w:val="28"/>
          <w:szCs w:val="28"/>
          <w:lang w:val="en-US" w:eastAsia="zh-CN"/>
        </w:rPr>
        <w:t>年</w:t>
      </w:r>
      <w:r>
        <w:rPr>
          <w:rFonts w:hint="eastAsia" w:ascii="仿宋" w:hAnsi="仿宋" w:eastAsia="仿宋" w:cs="仿宋"/>
          <w:b/>
          <w:bCs/>
          <w:sz w:val="28"/>
          <w:szCs w:val="28"/>
          <w:u w:val="single"/>
          <w:lang w:val="en-US" w:eastAsia="zh-CN"/>
        </w:rPr>
        <w:t>4</w:t>
      </w:r>
      <w:r>
        <w:rPr>
          <w:rFonts w:hint="eastAsia" w:ascii="仿宋" w:hAnsi="仿宋" w:eastAsia="仿宋" w:cs="仿宋"/>
          <w:b/>
          <w:bCs/>
          <w:color w:val="auto"/>
          <w:sz w:val="28"/>
          <w:szCs w:val="28"/>
          <w:u w:val="none"/>
          <w:lang w:val="en-US" w:eastAsia="zh-CN"/>
        </w:rPr>
        <w:t>月</w:t>
      </w:r>
      <w:r>
        <w:rPr>
          <w:rFonts w:hint="eastAsia" w:ascii="仿宋" w:hAnsi="仿宋" w:eastAsia="仿宋" w:cs="仿宋"/>
          <w:b/>
          <w:bCs/>
          <w:color w:val="auto"/>
          <w:sz w:val="28"/>
          <w:szCs w:val="28"/>
          <w:u w:val="single"/>
          <w:lang w:val="en-US" w:eastAsia="zh-CN"/>
        </w:rPr>
        <w:t>13</w:t>
      </w:r>
      <w:r>
        <w:rPr>
          <w:rFonts w:hint="eastAsia" w:ascii="仿宋" w:hAnsi="仿宋" w:eastAsia="仿宋" w:cs="仿宋"/>
          <w:b/>
          <w:bCs/>
          <w:color w:val="auto"/>
          <w:sz w:val="28"/>
          <w:szCs w:val="28"/>
          <w:u w:val="none"/>
          <w:lang w:val="en-US" w:eastAsia="zh-CN"/>
        </w:rPr>
        <w:t>日</w:t>
      </w:r>
      <w:r>
        <w:rPr>
          <w:rFonts w:hint="eastAsia" w:ascii="仿宋" w:hAnsi="仿宋" w:eastAsia="仿宋" w:cs="仿宋"/>
          <w:b/>
          <w:bCs/>
          <w:color w:val="auto"/>
          <w:sz w:val="28"/>
          <w:szCs w:val="28"/>
          <w:u w:val="single"/>
          <w:lang w:val="en-US" w:eastAsia="zh-CN"/>
        </w:rPr>
        <w:t>9</w:t>
      </w:r>
      <w:r>
        <w:rPr>
          <w:rFonts w:hint="eastAsia" w:ascii="仿宋" w:hAnsi="仿宋" w:eastAsia="仿宋" w:cs="仿宋"/>
          <w:b/>
          <w:bCs/>
          <w:color w:val="auto"/>
          <w:sz w:val="28"/>
          <w:szCs w:val="28"/>
          <w:u w:val="none"/>
          <w:lang w:val="en-US" w:eastAsia="zh-CN"/>
        </w:rPr>
        <w:t>时前</w:t>
      </w:r>
      <w:r>
        <w:rPr>
          <w:rFonts w:hint="eastAsia" w:ascii="仿宋" w:hAnsi="仿宋" w:eastAsia="仿宋" w:cs="仿宋"/>
          <w:b w:val="0"/>
          <w:bCs w:val="0"/>
          <w:kern w:val="0"/>
          <w:sz w:val="28"/>
          <w:szCs w:val="28"/>
          <w:highlight w:val="none"/>
          <w:lang w:val="en-US" w:eastAsia="zh-CN" w:bidi="ar"/>
        </w:rPr>
        <w:t>发送至采购人指定邮箱</w:t>
      </w:r>
      <w:r>
        <w:rPr>
          <w:rFonts w:hint="eastAsia" w:ascii="仿宋" w:hAnsi="仿宋" w:eastAsia="仿宋" w:cs="仿宋"/>
          <w:b w:val="0"/>
          <w:bCs w:val="0"/>
          <w:kern w:val="0"/>
          <w:sz w:val="28"/>
          <w:szCs w:val="28"/>
          <w:highlight w:val="none"/>
          <w:u w:val="single"/>
          <w:lang w:val="en-US" w:eastAsia="zh-CN" w:bidi="ar"/>
        </w:rPr>
        <w:t>gxgtxjcg@163.com</w:t>
      </w:r>
      <w:r>
        <w:rPr>
          <w:rFonts w:hint="eastAsia" w:ascii="仿宋" w:hAnsi="仿宋" w:eastAsia="仿宋" w:cs="仿宋"/>
          <w:b w:val="0"/>
          <w:bCs w:val="0"/>
          <w:kern w:val="0"/>
          <w:sz w:val="28"/>
          <w:szCs w:val="28"/>
          <w:highlight w:val="none"/>
          <w:lang w:val="en-US" w:eastAsia="zh-CN" w:bidi="ar"/>
        </w:rPr>
        <w:t>，邮件名为</w:t>
      </w:r>
      <w:r>
        <w:rPr>
          <w:rFonts w:hint="eastAsia" w:ascii="仿宋" w:hAnsi="仿宋" w:eastAsia="仿宋" w:cs="仿宋"/>
          <w:b/>
          <w:bCs/>
          <w:kern w:val="0"/>
          <w:sz w:val="28"/>
          <w:szCs w:val="28"/>
          <w:highlight w:val="none"/>
          <w:lang w:val="en-US" w:eastAsia="zh-CN" w:bidi="ar"/>
        </w:rPr>
        <w:t>“</w:t>
      </w:r>
      <w:r>
        <w:rPr>
          <w:rFonts w:hint="eastAsia" w:ascii="仿宋" w:hAnsi="仿宋" w:eastAsia="仿宋"/>
          <w:b/>
          <w:bCs/>
          <w:kern w:val="0"/>
          <w:sz w:val="28"/>
          <w:szCs w:val="28"/>
          <w:highlight w:val="none"/>
          <w:lang w:val="en-US" w:eastAsia="zh-CN"/>
        </w:rPr>
        <w:t>乌海市高新供排水有限责任公司污水处理厂进水口、园区企业污水出水口安装流量计采购项目</w:t>
      </w:r>
      <w:r>
        <w:rPr>
          <w:rFonts w:hint="eastAsia" w:ascii="仿宋" w:hAnsi="仿宋" w:eastAsia="仿宋" w:cs="仿宋"/>
          <w:b/>
          <w:bCs/>
          <w:kern w:val="0"/>
          <w:sz w:val="28"/>
          <w:szCs w:val="28"/>
          <w:highlight w:val="none"/>
          <w:lang w:val="en-US" w:eastAsia="zh-CN" w:bidi="ar"/>
        </w:rPr>
        <w:t>-贵单位名称”）</w:t>
      </w:r>
      <w:r>
        <w:rPr>
          <w:rFonts w:hint="eastAsia" w:ascii="仿宋" w:hAnsi="仿宋" w:eastAsia="仿宋" w:cs="仿宋"/>
          <w:b/>
          <w:bCs/>
          <w:sz w:val="28"/>
          <w:szCs w:val="28"/>
          <w:highlight w:val="none"/>
          <w:lang w:val="en-US" w:eastAsia="zh-CN"/>
        </w:rPr>
        <w:t>。</w:t>
      </w:r>
    </w:p>
    <w:p w14:paraId="28F5B9A1">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bCs/>
          <w:sz w:val="28"/>
          <w:szCs w:val="28"/>
          <w:highlight w:val="none"/>
          <w:lang w:val="en-US" w:eastAsia="zh-CN"/>
        </w:rPr>
      </w:pPr>
    </w:p>
    <w:p w14:paraId="3023BA1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sz w:val="28"/>
          <w:szCs w:val="28"/>
          <w:highlight w:val="none"/>
        </w:rPr>
      </w:pPr>
    </w:p>
    <w:p w14:paraId="38B0745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Style w:val="19"/>
          <w:rFonts w:hint="eastAsia" w:ascii="宋体" w:hAnsi="宋体" w:cs="宋体"/>
          <w:color w:val="000000"/>
          <w:highlight w:val="none"/>
          <w:lang w:val="en-US" w:eastAsia="zh-CN"/>
        </w:rPr>
      </w:pPr>
      <w:r>
        <w:rPr>
          <w:rFonts w:hint="eastAsia" w:ascii="仿宋" w:hAnsi="仿宋" w:eastAsia="仿宋" w:cs="仿宋"/>
          <w:b w:val="0"/>
          <w:bCs w:val="0"/>
          <w:sz w:val="28"/>
          <w:szCs w:val="28"/>
          <w:highlight w:val="none"/>
        </w:rPr>
        <w:t>联系</w:t>
      </w:r>
      <w:r>
        <w:rPr>
          <w:rFonts w:hint="eastAsia" w:ascii="仿宋" w:hAnsi="仿宋" w:eastAsia="仿宋" w:cs="仿宋"/>
          <w:b w:val="0"/>
          <w:bCs w:val="0"/>
          <w:sz w:val="28"/>
          <w:szCs w:val="28"/>
          <w:highlight w:val="none"/>
          <w:lang w:val="en-US" w:eastAsia="zh-CN"/>
        </w:rPr>
        <w:t>人：亢卫国        联系电话：13947343021</w:t>
      </w:r>
    </w:p>
    <w:p w14:paraId="6A3C5BF0">
      <w:pPr>
        <w:keepNext w:val="0"/>
        <w:keepLines w:val="0"/>
        <w:pageBreakBefore w:val="0"/>
        <w:widowControl w:val="0"/>
        <w:kinsoku/>
        <w:wordWrap/>
        <w:overflowPunct/>
        <w:topLinePunct w:val="0"/>
        <w:autoSpaceDE/>
        <w:autoSpaceDN/>
        <w:bidi w:val="0"/>
        <w:adjustRightInd/>
        <w:snapToGrid/>
        <w:spacing w:line="240" w:lineRule="auto"/>
        <w:ind w:firstLine="6160" w:firstLineChars="2200"/>
        <w:textAlignment w:val="auto"/>
        <w:rPr>
          <w:rFonts w:hint="eastAsia" w:ascii="仿宋" w:hAnsi="仿宋" w:eastAsia="仿宋" w:cs="仿宋"/>
          <w:sz w:val="28"/>
          <w:szCs w:val="28"/>
          <w:lang w:val="en-US" w:eastAsia="zh-CN"/>
        </w:rPr>
      </w:pPr>
    </w:p>
    <w:p w14:paraId="3C38400D">
      <w:pPr>
        <w:keepNext w:val="0"/>
        <w:keepLines w:val="0"/>
        <w:pageBreakBefore w:val="0"/>
        <w:widowControl w:val="0"/>
        <w:kinsoku/>
        <w:wordWrap/>
        <w:overflowPunct/>
        <w:topLinePunct w:val="0"/>
        <w:autoSpaceDE/>
        <w:autoSpaceDN/>
        <w:bidi w:val="0"/>
        <w:adjustRightInd/>
        <w:snapToGrid/>
        <w:spacing w:line="240" w:lineRule="auto"/>
        <w:ind w:firstLine="6160" w:firstLineChars="2200"/>
        <w:textAlignment w:val="auto"/>
        <w:rPr>
          <w:rFonts w:hint="eastAsia" w:ascii="仿宋" w:hAnsi="仿宋" w:eastAsia="仿宋" w:cs="仿宋"/>
          <w:sz w:val="28"/>
          <w:szCs w:val="28"/>
          <w:lang w:val="en-US" w:eastAsia="zh-CN"/>
        </w:rPr>
      </w:pPr>
    </w:p>
    <w:p w14:paraId="224FFAD0">
      <w:pPr>
        <w:keepNext w:val="0"/>
        <w:keepLines w:val="0"/>
        <w:pageBreakBefore w:val="0"/>
        <w:widowControl w:val="0"/>
        <w:kinsoku/>
        <w:wordWrap/>
        <w:overflowPunct/>
        <w:topLinePunct w:val="0"/>
        <w:autoSpaceDE/>
        <w:autoSpaceDN/>
        <w:bidi w:val="0"/>
        <w:adjustRightInd/>
        <w:snapToGrid/>
        <w:spacing w:line="240" w:lineRule="auto"/>
        <w:ind w:firstLine="6160" w:firstLineChars="2200"/>
        <w:textAlignment w:val="auto"/>
        <w:rPr>
          <w:rFonts w:hint="eastAsia" w:ascii="仿宋" w:hAnsi="仿宋" w:eastAsia="仿宋" w:cs="仿宋"/>
          <w:sz w:val="28"/>
          <w:szCs w:val="28"/>
          <w:lang w:val="en-US" w:eastAsia="zh-CN"/>
        </w:rPr>
      </w:pPr>
    </w:p>
    <w:p w14:paraId="28460F24">
      <w:pPr>
        <w:keepNext w:val="0"/>
        <w:keepLines w:val="0"/>
        <w:pageBreakBefore w:val="0"/>
        <w:widowControl w:val="0"/>
        <w:kinsoku/>
        <w:wordWrap/>
        <w:overflowPunct/>
        <w:topLinePunct w:val="0"/>
        <w:autoSpaceDE/>
        <w:autoSpaceDN/>
        <w:bidi w:val="0"/>
        <w:adjustRightInd/>
        <w:snapToGrid/>
        <w:spacing w:line="240" w:lineRule="auto"/>
        <w:ind w:firstLine="6160" w:firstLineChars="2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2026年4月9日</w:t>
      </w:r>
    </w:p>
    <w:p w14:paraId="134CCC98">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Style w:val="19"/>
          <w:rFonts w:hint="eastAsia" w:ascii="宋体" w:hAnsi="宋体" w:cs="宋体"/>
          <w:color w:val="000000"/>
          <w:highlight w:val="none"/>
          <w:lang w:val="en-US" w:eastAsia="zh-CN"/>
        </w:rPr>
      </w:pPr>
    </w:p>
    <w:p w14:paraId="349B0EB0">
      <w:pPr>
        <w:numPr>
          <w:ilvl w:val="0"/>
          <w:numId w:val="0"/>
        </w:numPr>
        <w:spacing w:before="156" w:beforeLines="50"/>
        <w:jc w:val="center"/>
        <w:outlineLvl w:val="1"/>
        <w:rPr>
          <w:rStyle w:val="19"/>
          <w:rFonts w:hint="eastAsia" w:ascii="宋体" w:hAnsi="宋体" w:cs="宋体"/>
          <w:color w:val="000000"/>
          <w:highlight w:val="none"/>
          <w:lang w:val="en-US" w:eastAsia="zh-CN"/>
        </w:rPr>
      </w:pPr>
    </w:p>
    <w:p w14:paraId="4CA45874">
      <w:pPr>
        <w:numPr>
          <w:ilvl w:val="0"/>
          <w:numId w:val="0"/>
        </w:numPr>
        <w:spacing w:before="156" w:beforeLines="50"/>
        <w:jc w:val="center"/>
        <w:outlineLvl w:val="1"/>
        <w:rPr>
          <w:rStyle w:val="19"/>
          <w:rFonts w:hint="eastAsia" w:ascii="宋体" w:hAnsi="宋体" w:cs="宋体"/>
          <w:color w:val="000000"/>
          <w:highlight w:val="none"/>
          <w:lang w:val="en-US" w:eastAsia="zh-CN"/>
        </w:rPr>
      </w:pPr>
    </w:p>
    <w:p w14:paraId="0F1B4BC1">
      <w:pPr>
        <w:numPr>
          <w:ilvl w:val="0"/>
          <w:numId w:val="0"/>
        </w:numPr>
        <w:spacing w:before="156" w:beforeLines="50"/>
        <w:jc w:val="center"/>
        <w:outlineLvl w:val="1"/>
        <w:rPr>
          <w:rStyle w:val="19"/>
          <w:rFonts w:hint="eastAsia" w:ascii="宋体" w:hAnsi="宋体" w:cs="宋体"/>
          <w:color w:val="000000"/>
          <w:highlight w:val="none"/>
          <w:lang w:val="en-US" w:eastAsia="zh-CN"/>
        </w:rPr>
      </w:pPr>
    </w:p>
    <w:p w14:paraId="7759A7B3">
      <w:pPr>
        <w:numPr>
          <w:ilvl w:val="0"/>
          <w:numId w:val="0"/>
        </w:numPr>
        <w:spacing w:before="156" w:beforeLines="50"/>
        <w:jc w:val="center"/>
        <w:outlineLvl w:val="1"/>
        <w:rPr>
          <w:rStyle w:val="19"/>
          <w:rFonts w:hint="eastAsia" w:ascii="宋体" w:hAnsi="宋体" w:cs="宋体"/>
          <w:color w:val="000000"/>
          <w:highlight w:val="none"/>
          <w:lang w:val="en-US" w:eastAsia="zh-CN"/>
        </w:rPr>
      </w:pPr>
    </w:p>
    <w:p w14:paraId="00552544">
      <w:pPr>
        <w:numPr>
          <w:ilvl w:val="0"/>
          <w:numId w:val="0"/>
        </w:numPr>
        <w:spacing w:before="156" w:beforeLines="50"/>
        <w:jc w:val="center"/>
        <w:outlineLvl w:val="1"/>
        <w:rPr>
          <w:rStyle w:val="19"/>
          <w:rFonts w:hint="eastAsia" w:ascii="宋体" w:hAnsi="宋体" w:cs="宋体"/>
          <w:color w:val="000000"/>
          <w:highlight w:val="none"/>
          <w:lang w:val="en-US" w:eastAsia="zh-CN"/>
        </w:rPr>
      </w:pPr>
    </w:p>
    <w:p w14:paraId="0B29A0E4">
      <w:pPr>
        <w:numPr>
          <w:ilvl w:val="0"/>
          <w:numId w:val="0"/>
        </w:numPr>
        <w:spacing w:before="156" w:beforeLines="50"/>
        <w:jc w:val="center"/>
        <w:outlineLvl w:val="1"/>
        <w:rPr>
          <w:rStyle w:val="19"/>
          <w:rFonts w:hint="eastAsia" w:ascii="宋体" w:hAnsi="宋体" w:cs="宋体"/>
          <w:color w:val="000000"/>
          <w:highlight w:val="none"/>
          <w:lang w:val="en-US" w:eastAsia="zh-CN"/>
        </w:rPr>
      </w:pPr>
    </w:p>
    <w:p w14:paraId="5B9931BB">
      <w:pPr>
        <w:numPr>
          <w:ilvl w:val="0"/>
          <w:numId w:val="0"/>
        </w:numPr>
        <w:spacing w:before="156" w:beforeLines="50"/>
        <w:jc w:val="center"/>
        <w:outlineLvl w:val="1"/>
        <w:rPr>
          <w:rStyle w:val="19"/>
          <w:rFonts w:hint="eastAsia" w:ascii="宋体" w:hAnsi="宋体" w:cs="宋体"/>
          <w:color w:val="000000"/>
          <w:highlight w:val="none"/>
          <w:lang w:val="en-US" w:eastAsia="zh-CN"/>
        </w:rPr>
      </w:pPr>
    </w:p>
    <w:p w14:paraId="0C64EA6B">
      <w:pPr>
        <w:numPr>
          <w:ilvl w:val="0"/>
          <w:numId w:val="0"/>
        </w:numPr>
        <w:spacing w:before="156" w:beforeLines="50"/>
        <w:jc w:val="center"/>
        <w:outlineLvl w:val="1"/>
        <w:rPr>
          <w:rStyle w:val="19"/>
          <w:rFonts w:hint="eastAsia" w:ascii="宋体" w:hAnsi="宋体" w:cs="宋体"/>
          <w:color w:val="000000"/>
          <w:highlight w:val="none"/>
          <w:lang w:val="en-US" w:eastAsia="zh-CN"/>
        </w:rPr>
      </w:pPr>
    </w:p>
    <w:p w14:paraId="5C88F983">
      <w:pPr>
        <w:numPr>
          <w:ilvl w:val="0"/>
          <w:numId w:val="0"/>
        </w:numPr>
        <w:spacing w:before="156" w:beforeLines="50"/>
        <w:jc w:val="center"/>
        <w:outlineLvl w:val="1"/>
        <w:rPr>
          <w:rStyle w:val="19"/>
          <w:rFonts w:hint="eastAsia" w:ascii="宋体" w:hAnsi="宋体" w:cs="宋体"/>
          <w:color w:val="000000"/>
          <w:highlight w:val="none"/>
          <w:lang w:val="en-US" w:eastAsia="zh-CN"/>
        </w:rPr>
      </w:pPr>
    </w:p>
    <w:p w14:paraId="18E89BB3">
      <w:pPr>
        <w:numPr>
          <w:ilvl w:val="0"/>
          <w:numId w:val="0"/>
        </w:numPr>
        <w:spacing w:before="156" w:beforeLines="50"/>
        <w:jc w:val="center"/>
        <w:outlineLvl w:val="1"/>
        <w:rPr>
          <w:rStyle w:val="19"/>
          <w:rFonts w:hint="eastAsia" w:ascii="宋体" w:hAnsi="宋体" w:cs="宋体"/>
          <w:color w:val="000000"/>
          <w:highlight w:val="none"/>
          <w:lang w:val="en-US" w:eastAsia="zh-CN"/>
        </w:rPr>
      </w:pPr>
    </w:p>
    <w:p w14:paraId="1BC88111">
      <w:pPr>
        <w:numPr>
          <w:ilvl w:val="0"/>
          <w:numId w:val="0"/>
        </w:numPr>
        <w:spacing w:before="156" w:beforeLines="50"/>
        <w:jc w:val="center"/>
        <w:outlineLvl w:val="1"/>
        <w:rPr>
          <w:rStyle w:val="19"/>
          <w:rFonts w:hint="default" w:ascii="宋体" w:hAnsi="宋体" w:eastAsia="宋体" w:cs="宋体"/>
          <w:color w:val="000000"/>
          <w:highlight w:val="none"/>
          <w:lang w:val="en-US" w:eastAsia="zh-CN"/>
        </w:rPr>
      </w:pPr>
      <w:r>
        <w:rPr>
          <w:rStyle w:val="19"/>
          <w:rFonts w:hint="eastAsia" w:ascii="宋体" w:hAnsi="宋体" w:cs="宋体"/>
          <w:color w:val="000000"/>
          <w:highlight w:val="none"/>
          <w:lang w:val="en-US" w:eastAsia="zh-CN"/>
        </w:rPr>
        <w:t>一、报价表</w:t>
      </w:r>
    </w:p>
    <w:p w14:paraId="0F253A97">
      <w:pPr>
        <w:numPr>
          <w:ilvl w:val="0"/>
          <w:numId w:val="0"/>
        </w:numPr>
        <w:spacing w:before="156" w:beforeLines="50"/>
        <w:jc w:val="center"/>
        <w:outlineLvl w:val="1"/>
        <w:rPr>
          <w:rStyle w:val="19"/>
          <w:rFonts w:hint="eastAsia" w:ascii="宋体" w:hAnsi="宋体" w:cs="宋体"/>
          <w:color w:val="000000"/>
          <w:highlight w:val="none"/>
          <w:lang w:val="en-US" w:eastAsia="zh-CN"/>
        </w:rPr>
      </w:pPr>
    </w:p>
    <w:tbl>
      <w:tblPr>
        <w:tblStyle w:val="14"/>
        <w:tblpPr w:leftFromText="180" w:rightFromText="180" w:vertAnchor="text" w:horzAnchor="page" w:tblpX="570" w:tblpY="466"/>
        <w:tblOverlap w:val="never"/>
        <w:tblW w:w="10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2360"/>
        <w:gridCol w:w="2125"/>
        <w:gridCol w:w="1316"/>
        <w:gridCol w:w="3808"/>
      </w:tblGrid>
      <w:tr w14:paraId="288CC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36" w:type="dxa"/>
            <w:vAlign w:val="center"/>
          </w:tcPr>
          <w:p w14:paraId="37BF59E8">
            <w:pPr>
              <w:jc w:val="center"/>
              <w:rPr>
                <w:rFonts w:hint="eastAsia" w:ascii="华文仿宋" w:hAnsi="华文仿宋" w:eastAsia="华文仿宋" w:cs="华文仿宋"/>
                <w:b/>
                <w:bCs/>
                <w:sz w:val="21"/>
                <w:szCs w:val="21"/>
              </w:rPr>
            </w:pPr>
            <w:r>
              <w:rPr>
                <w:rFonts w:hint="eastAsia" w:ascii="华文仿宋" w:hAnsi="华文仿宋" w:eastAsia="华文仿宋" w:cs="华文仿宋"/>
                <w:b/>
                <w:bCs/>
                <w:sz w:val="21"/>
                <w:szCs w:val="21"/>
              </w:rPr>
              <w:t>序号</w:t>
            </w:r>
          </w:p>
        </w:tc>
        <w:tc>
          <w:tcPr>
            <w:tcW w:w="2360" w:type="dxa"/>
            <w:vAlign w:val="center"/>
          </w:tcPr>
          <w:p w14:paraId="10757C32">
            <w:pPr>
              <w:jc w:val="center"/>
              <w:rPr>
                <w:rFonts w:hint="eastAsia" w:ascii="华文仿宋" w:hAnsi="华文仿宋" w:eastAsia="华文仿宋" w:cs="华文仿宋"/>
                <w:b/>
                <w:bCs/>
                <w:sz w:val="21"/>
                <w:szCs w:val="21"/>
              </w:rPr>
            </w:pPr>
            <w:r>
              <w:rPr>
                <w:rFonts w:hint="eastAsia" w:ascii="华文仿宋" w:hAnsi="华文仿宋" w:eastAsia="华文仿宋" w:cs="华文仿宋"/>
                <w:b/>
                <w:bCs/>
                <w:sz w:val="21"/>
                <w:szCs w:val="21"/>
              </w:rPr>
              <w:t>名称</w:t>
            </w:r>
          </w:p>
        </w:tc>
        <w:tc>
          <w:tcPr>
            <w:tcW w:w="2125" w:type="dxa"/>
            <w:vAlign w:val="center"/>
          </w:tcPr>
          <w:p w14:paraId="41ACD9AB">
            <w:pPr>
              <w:jc w:val="center"/>
              <w:rPr>
                <w:rFonts w:hint="eastAsia" w:ascii="华文仿宋" w:hAnsi="华文仿宋" w:eastAsia="华文仿宋" w:cs="华文仿宋"/>
                <w:b/>
                <w:bCs/>
                <w:sz w:val="21"/>
                <w:szCs w:val="21"/>
                <w:lang w:eastAsia="zh-CN"/>
              </w:rPr>
            </w:pPr>
            <w:r>
              <w:rPr>
                <w:rFonts w:hint="eastAsia" w:ascii="华文仿宋" w:hAnsi="华文仿宋" w:eastAsia="华文仿宋" w:cs="华文仿宋"/>
                <w:b/>
                <w:bCs/>
                <w:sz w:val="21"/>
                <w:szCs w:val="21"/>
              </w:rPr>
              <w:t>技术</w:t>
            </w:r>
            <w:r>
              <w:rPr>
                <w:rFonts w:hint="eastAsia" w:ascii="华文仿宋" w:hAnsi="华文仿宋" w:eastAsia="华文仿宋" w:cs="华文仿宋"/>
                <w:b/>
                <w:bCs/>
                <w:sz w:val="21"/>
                <w:szCs w:val="21"/>
                <w:lang w:val="en-US" w:eastAsia="zh-CN"/>
              </w:rPr>
              <w:t>要求（单位mm）</w:t>
            </w:r>
          </w:p>
        </w:tc>
        <w:tc>
          <w:tcPr>
            <w:tcW w:w="1316" w:type="dxa"/>
            <w:vAlign w:val="center"/>
          </w:tcPr>
          <w:p w14:paraId="2243DB16">
            <w:pPr>
              <w:jc w:val="center"/>
              <w:rPr>
                <w:rFonts w:hint="eastAsia" w:ascii="华文仿宋" w:hAnsi="华文仿宋" w:eastAsia="华文仿宋" w:cs="华文仿宋"/>
                <w:b/>
                <w:bCs/>
                <w:sz w:val="21"/>
                <w:szCs w:val="21"/>
                <w:lang w:eastAsia="zh-CN"/>
              </w:rPr>
            </w:pPr>
            <w:r>
              <w:rPr>
                <w:rFonts w:hint="eastAsia" w:ascii="华文仿宋" w:hAnsi="华文仿宋" w:eastAsia="华文仿宋" w:cs="华文仿宋"/>
                <w:b/>
                <w:bCs/>
                <w:sz w:val="21"/>
                <w:szCs w:val="21"/>
              </w:rPr>
              <w:t>总价</w:t>
            </w:r>
            <w:r>
              <w:rPr>
                <w:rFonts w:hint="eastAsia" w:ascii="华文仿宋" w:hAnsi="华文仿宋" w:eastAsia="华文仿宋" w:cs="华文仿宋"/>
                <w:b/>
                <w:bCs/>
                <w:sz w:val="21"/>
                <w:szCs w:val="21"/>
                <w:lang w:eastAsia="zh-CN"/>
              </w:rPr>
              <w:t>（</w:t>
            </w:r>
            <w:r>
              <w:rPr>
                <w:rFonts w:hint="eastAsia" w:ascii="华文仿宋" w:hAnsi="华文仿宋" w:eastAsia="华文仿宋" w:cs="华文仿宋"/>
                <w:b/>
                <w:bCs/>
                <w:sz w:val="21"/>
                <w:szCs w:val="21"/>
                <w:lang w:val="en-US" w:eastAsia="zh-CN"/>
              </w:rPr>
              <w:t>含税</w:t>
            </w:r>
            <w:r>
              <w:rPr>
                <w:rFonts w:hint="eastAsia" w:ascii="华文仿宋" w:hAnsi="华文仿宋" w:eastAsia="华文仿宋" w:cs="华文仿宋"/>
                <w:b/>
                <w:bCs/>
                <w:sz w:val="21"/>
                <w:szCs w:val="21"/>
                <w:lang w:eastAsia="zh-CN"/>
              </w:rPr>
              <w:t>）</w:t>
            </w:r>
          </w:p>
        </w:tc>
        <w:tc>
          <w:tcPr>
            <w:tcW w:w="3808" w:type="dxa"/>
            <w:vAlign w:val="center"/>
          </w:tcPr>
          <w:p w14:paraId="310C786E">
            <w:pPr>
              <w:jc w:val="center"/>
              <w:rPr>
                <w:rFonts w:hint="eastAsia" w:ascii="华文仿宋" w:hAnsi="华文仿宋" w:eastAsia="华文仿宋" w:cs="华文仿宋"/>
                <w:b/>
                <w:bCs/>
                <w:sz w:val="21"/>
                <w:szCs w:val="21"/>
              </w:rPr>
            </w:pPr>
            <w:r>
              <w:rPr>
                <w:rFonts w:hint="eastAsia" w:ascii="华文仿宋" w:hAnsi="华文仿宋" w:eastAsia="华文仿宋" w:cs="华文仿宋"/>
                <w:b/>
                <w:bCs/>
                <w:sz w:val="21"/>
                <w:szCs w:val="21"/>
              </w:rPr>
              <w:t>备注</w:t>
            </w:r>
          </w:p>
        </w:tc>
      </w:tr>
      <w:tr w14:paraId="67409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636" w:type="dxa"/>
            <w:vAlign w:val="center"/>
          </w:tcPr>
          <w:p w14:paraId="45005284">
            <w:pPr>
              <w:pStyle w:val="21"/>
              <w:numPr>
                <w:ilvl w:val="0"/>
                <w:numId w:val="1"/>
              </w:numPr>
              <w:ind w:firstLineChars="0"/>
              <w:jc w:val="center"/>
              <w:rPr>
                <w:rFonts w:hint="eastAsia" w:ascii="华文仿宋" w:hAnsi="华文仿宋" w:eastAsia="华文仿宋" w:cs="华文仿宋"/>
                <w:b/>
                <w:bCs/>
                <w:sz w:val="21"/>
                <w:szCs w:val="21"/>
              </w:rPr>
            </w:pPr>
          </w:p>
        </w:tc>
        <w:tc>
          <w:tcPr>
            <w:tcW w:w="2360" w:type="dxa"/>
            <w:vAlign w:val="center"/>
          </w:tcPr>
          <w:p w14:paraId="30CFA93E">
            <w:pPr>
              <w:jc w:val="both"/>
              <w:rPr>
                <w:rFonts w:hint="default" w:ascii="华文仿宋" w:hAnsi="华文仿宋" w:eastAsia="华文仿宋" w:cs="华文仿宋"/>
                <w:b/>
                <w:bCs/>
                <w:sz w:val="21"/>
                <w:szCs w:val="21"/>
                <w:lang w:val="en-US" w:eastAsia="zh-CN"/>
              </w:rPr>
            </w:pPr>
            <w:r>
              <w:rPr>
                <w:rFonts w:hint="eastAsia" w:ascii="华文仿宋" w:hAnsi="华文仿宋" w:eastAsia="华文仿宋" w:cs="华文仿宋"/>
                <w:b/>
                <w:bCs/>
                <w:sz w:val="21"/>
                <w:szCs w:val="21"/>
                <w:lang w:val="en-US" w:eastAsia="zh-CN"/>
              </w:rPr>
              <w:t>拆除、安装DN250污水流量计3台</w:t>
            </w:r>
          </w:p>
        </w:tc>
        <w:tc>
          <w:tcPr>
            <w:tcW w:w="2125" w:type="dxa"/>
            <w:vAlign w:val="center"/>
          </w:tcPr>
          <w:p w14:paraId="69A7574F">
            <w:pPr>
              <w:jc w:val="center"/>
              <w:rPr>
                <w:rFonts w:hint="default" w:ascii="华文仿宋" w:hAnsi="华文仿宋" w:eastAsia="华文仿宋" w:cs="华文仿宋"/>
                <w:b/>
                <w:bCs/>
                <w:sz w:val="21"/>
                <w:szCs w:val="21"/>
                <w:lang w:val="en-US" w:eastAsia="zh-CN"/>
              </w:rPr>
            </w:pPr>
            <w:r>
              <w:rPr>
                <w:rFonts w:hint="eastAsia" w:ascii="华文仿宋" w:hAnsi="华文仿宋" w:eastAsia="华文仿宋" w:cs="华文仿宋"/>
                <w:b/>
                <w:bCs/>
                <w:sz w:val="21"/>
                <w:szCs w:val="21"/>
                <w:lang w:val="en-US" w:eastAsia="zh-CN"/>
              </w:rPr>
              <w:t>/</w:t>
            </w:r>
          </w:p>
        </w:tc>
        <w:tc>
          <w:tcPr>
            <w:tcW w:w="1316" w:type="dxa"/>
            <w:vAlign w:val="center"/>
          </w:tcPr>
          <w:p w14:paraId="7B03E26C">
            <w:pPr>
              <w:jc w:val="center"/>
              <w:rPr>
                <w:rFonts w:hint="eastAsia" w:ascii="华文仿宋" w:hAnsi="华文仿宋" w:eastAsia="华文仿宋" w:cs="华文仿宋"/>
                <w:b/>
                <w:bCs/>
                <w:sz w:val="21"/>
                <w:szCs w:val="21"/>
              </w:rPr>
            </w:pPr>
          </w:p>
        </w:tc>
        <w:tc>
          <w:tcPr>
            <w:tcW w:w="3808" w:type="dxa"/>
            <w:vAlign w:val="center"/>
          </w:tcPr>
          <w:p w14:paraId="2AB2F209">
            <w:pPr>
              <w:jc w:val="center"/>
              <w:rPr>
                <w:rFonts w:hint="default" w:ascii="华文仿宋" w:hAnsi="华文仿宋" w:eastAsia="华文仿宋" w:cs="华文仿宋"/>
                <w:b/>
                <w:bCs/>
                <w:sz w:val="21"/>
                <w:szCs w:val="21"/>
                <w:lang w:val="en-US" w:eastAsia="zh-CN"/>
              </w:rPr>
            </w:pPr>
            <w:r>
              <w:rPr>
                <w:rFonts w:hint="eastAsia" w:ascii="华文仿宋" w:hAnsi="华文仿宋" w:eastAsia="华文仿宋" w:cs="华文仿宋"/>
                <w:b/>
                <w:bCs/>
                <w:sz w:val="21"/>
                <w:szCs w:val="21"/>
                <w:lang w:val="en-US" w:eastAsia="zh-CN"/>
              </w:rPr>
              <w:t>费用包含人工费、安装辅材等</w:t>
            </w:r>
          </w:p>
        </w:tc>
      </w:tr>
      <w:tr w14:paraId="21D25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636" w:type="dxa"/>
            <w:vAlign w:val="center"/>
          </w:tcPr>
          <w:p w14:paraId="54C65697">
            <w:pPr>
              <w:pStyle w:val="21"/>
              <w:numPr>
                <w:ilvl w:val="0"/>
                <w:numId w:val="1"/>
              </w:numPr>
              <w:ind w:firstLineChars="0"/>
              <w:jc w:val="both"/>
              <w:rPr>
                <w:rFonts w:hint="eastAsia" w:ascii="华文仿宋" w:hAnsi="华文仿宋" w:eastAsia="华文仿宋" w:cs="华文仿宋"/>
                <w:b/>
                <w:bCs/>
                <w:sz w:val="21"/>
                <w:szCs w:val="21"/>
              </w:rPr>
            </w:pPr>
          </w:p>
        </w:tc>
        <w:tc>
          <w:tcPr>
            <w:tcW w:w="2360" w:type="dxa"/>
            <w:vAlign w:val="center"/>
          </w:tcPr>
          <w:p w14:paraId="7563EC93">
            <w:pPr>
              <w:jc w:val="both"/>
              <w:rPr>
                <w:rFonts w:hint="default" w:ascii="华文仿宋" w:hAnsi="华文仿宋" w:eastAsia="华文仿宋" w:cs="华文仿宋"/>
                <w:b/>
                <w:bCs/>
                <w:sz w:val="21"/>
                <w:szCs w:val="21"/>
                <w:lang w:val="en-US" w:eastAsia="zh-CN"/>
              </w:rPr>
            </w:pPr>
            <w:r>
              <w:rPr>
                <w:rFonts w:hint="eastAsia" w:ascii="华文仿宋" w:hAnsi="华文仿宋" w:eastAsia="华文仿宋" w:cs="华文仿宋"/>
                <w:b/>
                <w:bCs/>
                <w:sz w:val="21"/>
                <w:szCs w:val="21"/>
                <w:lang w:val="en-US" w:eastAsia="zh-CN"/>
              </w:rPr>
              <w:t>断管、安装DN350污水流量计2台</w:t>
            </w:r>
          </w:p>
        </w:tc>
        <w:tc>
          <w:tcPr>
            <w:tcW w:w="2125" w:type="dxa"/>
            <w:vAlign w:val="center"/>
          </w:tcPr>
          <w:p w14:paraId="046D1055">
            <w:pPr>
              <w:jc w:val="center"/>
              <w:rPr>
                <w:rFonts w:hint="default" w:ascii="华文仿宋" w:hAnsi="华文仿宋" w:eastAsia="华文仿宋" w:cs="华文仿宋"/>
                <w:b/>
                <w:bCs/>
                <w:sz w:val="21"/>
                <w:szCs w:val="21"/>
                <w:lang w:val="en-US" w:eastAsia="zh-CN"/>
              </w:rPr>
            </w:pPr>
            <w:r>
              <w:rPr>
                <w:rFonts w:hint="eastAsia" w:ascii="华文仿宋" w:hAnsi="华文仿宋" w:eastAsia="华文仿宋" w:cs="华文仿宋"/>
                <w:b/>
                <w:bCs/>
                <w:sz w:val="21"/>
                <w:szCs w:val="21"/>
                <w:lang w:val="en-US" w:eastAsia="zh-CN"/>
              </w:rPr>
              <w:t>/</w:t>
            </w:r>
          </w:p>
        </w:tc>
        <w:tc>
          <w:tcPr>
            <w:tcW w:w="1316" w:type="dxa"/>
            <w:vAlign w:val="center"/>
          </w:tcPr>
          <w:p w14:paraId="3BB83F7E">
            <w:pPr>
              <w:jc w:val="center"/>
              <w:rPr>
                <w:rFonts w:hint="eastAsia" w:ascii="华文仿宋" w:hAnsi="华文仿宋" w:eastAsia="华文仿宋" w:cs="华文仿宋"/>
                <w:b/>
                <w:bCs/>
                <w:sz w:val="21"/>
                <w:szCs w:val="21"/>
              </w:rPr>
            </w:pPr>
          </w:p>
        </w:tc>
        <w:tc>
          <w:tcPr>
            <w:tcW w:w="3808" w:type="dxa"/>
            <w:vAlign w:val="center"/>
          </w:tcPr>
          <w:p w14:paraId="0342AC37">
            <w:pPr>
              <w:jc w:val="center"/>
              <w:rPr>
                <w:rFonts w:hint="default" w:ascii="华文仿宋" w:hAnsi="华文仿宋" w:eastAsia="华文仿宋" w:cs="华文仿宋"/>
                <w:b/>
                <w:bCs/>
                <w:sz w:val="21"/>
                <w:szCs w:val="21"/>
                <w:lang w:val="en-US" w:eastAsia="zh-CN"/>
              </w:rPr>
            </w:pPr>
            <w:r>
              <w:rPr>
                <w:rFonts w:hint="eastAsia" w:ascii="华文仿宋" w:hAnsi="华文仿宋" w:eastAsia="华文仿宋" w:cs="华文仿宋"/>
                <w:b/>
                <w:bCs/>
                <w:sz w:val="21"/>
                <w:szCs w:val="21"/>
                <w:lang w:val="en-US" w:eastAsia="zh-CN"/>
              </w:rPr>
              <w:t>费用包含人工费、安装管件及辅材等</w:t>
            </w:r>
          </w:p>
        </w:tc>
      </w:tr>
      <w:tr w14:paraId="09B25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36" w:type="dxa"/>
            <w:vAlign w:val="center"/>
          </w:tcPr>
          <w:p w14:paraId="7E8ED4BF">
            <w:pPr>
              <w:pStyle w:val="21"/>
              <w:numPr>
                <w:ilvl w:val="0"/>
                <w:numId w:val="1"/>
              </w:numPr>
              <w:ind w:firstLineChars="0"/>
              <w:jc w:val="center"/>
              <w:rPr>
                <w:rFonts w:hint="eastAsia" w:ascii="华文仿宋" w:hAnsi="华文仿宋" w:eastAsia="华文仿宋" w:cs="华文仿宋"/>
                <w:b/>
                <w:bCs/>
                <w:sz w:val="21"/>
                <w:szCs w:val="21"/>
              </w:rPr>
            </w:pPr>
          </w:p>
        </w:tc>
        <w:tc>
          <w:tcPr>
            <w:tcW w:w="2360" w:type="dxa"/>
            <w:shd w:val="clear" w:color="auto" w:fill="auto"/>
            <w:vAlign w:val="center"/>
          </w:tcPr>
          <w:p w14:paraId="52F7F572">
            <w:pPr>
              <w:jc w:val="both"/>
              <w:rPr>
                <w:rFonts w:hint="default" w:ascii="华文仿宋" w:hAnsi="华文仿宋" w:eastAsia="华文仿宋" w:cs="华文仿宋"/>
                <w:b/>
                <w:bCs/>
                <w:kern w:val="2"/>
                <w:sz w:val="21"/>
                <w:szCs w:val="21"/>
                <w:lang w:val="en-US" w:eastAsia="zh-CN" w:bidi="ar-SA"/>
              </w:rPr>
            </w:pPr>
            <w:r>
              <w:rPr>
                <w:rFonts w:hint="eastAsia" w:ascii="华文仿宋" w:hAnsi="华文仿宋" w:eastAsia="华文仿宋" w:cs="华文仿宋"/>
                <w:b/>
                <w:bCs/>
                <w:sz w:val="21"/>
                <w:szCs w:val="21"/>
                <w:lang w:val="en-US" w:eastAsia="zh-CN"/>
              </w:rPr>
              <w:t>断管、安装DN100污水流量计2台</w:t>
            </w:r>
          </w:p>
        </w:tc>
        <w:tc>
          <w:tcPr>
            <w:tcW w:w="2125" w:type="dxa"/>
            <w:shd w:val="clear" w:color="auto" w:fill="auto"/>
            <w:vAlign w:val="center"/>
          </w:tcPr>
          <w:p w14:paraId="4837EF2F">
            <w:pPr>
              <w:jc w:val="center"/>
              <w:rPr>
                <w:rFonts w:hint="default" w:ascii="华文仿宋" w:hAnsi="华文仿宋" w:eastAsia="华文仿宋" w:cs="华文仿宋"/>
                <w:b/>
                <w:bCs/>
                <w:kern w:val="2"/>
                <w:sz w:val="21"/>
                <w:szCs w:val="21"/>
                <w:lang w:val="en-US" w:eastAsia="zh-CN" w:bidi="ar-SA"/>
              </w:rPr>
            </w:pPr>
            <w:r>
              <w:rPr>
                <w:rFonts w:hint="eastAsia" w:ascii="华文仿宋" w:hAnsi="华文仿宋" w:eastAsia="华文仿宋" w:cs="华文仿宋"/>
                <w:b/>
                <w:bCs/>
                <w:kern w:val="2"/>
                <w:sz w:val="21"/>
                <w:szCs w:val="21"/>
                <w:lang w:val="en-US" w:eastAsia="zh-CN" w:bidi="ar-SA"/>
              </w:rPr>
              <w:t>/</w:t>
            </w:r>
          </w:p>
        </w:tc>
        <w:tc>
          <w:tcPr>
            <w:tcW w:w="1316" w:type="dxa"/>
            <w:vAlign w:val="center"/>
          </w:tcPr>
          <w:p w14:paraId="77E76269">
            <w:pPr>
              <w:jc w:val="center"/>
              <w:rPr>
                <w:rFonts w:hint="eastAsia" w:ascii="华文仿宋" w:hAnsi="华文仿宋" w:eastAsia="华文仿宋" w:cs="华文仿宋"/>
                <w:b/>
                <w:bCs/>
                <w:sz w:val="21"/>
                <w:szCs w:val="21"/>
              </w:rPr>
            </w:pPr>
          </w:p>
        </w:tc>
        <w:tc>
          <w:tcPr>
            <w:tcW w:w="3808" w:type="dxa"/>
            <w:vAlign w:val="center"/>
          </w:tcPr>
          <w:p w14:paraId="4C90C253">
            <w:pPr>
              <w:jc w:val="center"/>
              <w:rPr>
                <w:rFonts w:hint="default" w:ascii="华文仿宋" w:hAnsi="华文仿宋" w:eastAsia="华文仿宋" w:cs="华文仿宋"/>
                <w:b/>
                <w:bCs/>
                <w:sz w:val="21"/>
                <w:szCs w:val="21"/>
                <w:lang w:val="en-US"/>
              </w:rPr>
            </w:pPr>
            <w:r>
              <w:rPr>
                <w:rFonts w:hint="eastAsia" w:ascii="华文仿宋" w:hAnsi="华文仿宋" w:eastAsia="华文仿宋" w:cs="华文仿宋"/>
                <w:b/>
                <w:bCs/>
                <w:sz w:val="21"/>
                <w:szCs w:val="21"/>
                <w:lang w:val="en-US" w:eastAsia="zh-CN"/>
              </w:rPr>
              <w:t>费用包含人工费、安装管件及辅材等</w:t>
            </w:r>
          </w:p>
        </w:tc>
      </w:tr>
      <w:tr w14:paraId="07085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36" w:type="dxa"/>
            <w:vAlign w:val="center"/>
          </w:tcPr>
          <w:p w14:paraId="429E31F7">
            <w:pPr>
              <w:pStyle w:val="21"/>
              <w:numPr>
                <w:ilvl w:val="0"/>
                <w:numId w:val="1"/>
              </w:numPr>
              <w:ind w:firstLineChars="0"/>
              <w:jc w:val="center"/>
              <w:rPr>
                <w:rFonts w:hint="eastAsia" w:ascii="华文仿宋" w:hAnsi="华文仿宋" w:eastAsia="华文仿宋" w:cs="华文仿宋"/>
                <w:b/>
                <w:bCs/>
                <w:sz w:val="21"/>
                <w:szCs w:val="21"/>
              </w:rPr>
            </w:pPr>
          </w:p>
        </w:tc>
        <w:tc>
          <w:tcPr>
            <w:tcW w:w="2360" w:type="dxa"/>
            <w:vAlign w:val="center"/>
          </w:tcPr>
          <w:p w14:paraId="5CEA10B6">
            <w:pPr>
              <w:jc w:val="both"/>
              <w:rPr>
                <w:rFonts w:hint="default" w:ascii="华文仿宋" w:hAnsi="华文仿宋" w:eastAsia="华文仿宋" w:cs="华文仿宋"/>
                <w:b/>
                <w:bCs/>
                <w:sz w:val="21"/>
                <w:szCs w:val="21"/>
                <w:lang w:val="en-US" w:eastAsia="zh-CN"/>
              </w:rPr>
            </w:pPr>
            <w:r>
              <w:rPr>
                <w:rFonts w:hint="eastAsia" w:ascii="华文仿宋" w:hAnsi="华文仿宋" w:eastAsia="华文仿宋" w:cs="华文仿宋"/>
                <w:b/>
                <w:bCs/>
                <w:sz w:val="21"/>
                <w:szCs w:val="21"/>
                <w:lang w:val="en-US" w:eastAsia="zh-CN"/>
              </w:rPr>
              <w:t>圆形流量计井砌筑3座</w:t>
            </w:r>
          </w:p>
        </w:tc>
        <w:tc>
          <w:tcPr>
            <w:tcW w:w="2125" w:type="dxa"/>
            <w:vAlign w:val="center"/>
          </w:tcPr>
          <w:p w14:paraId="6C7E2071">
            <w:pPr>
              <w:jc w:val="center"/>
              <w:rPr>
                <w:rFonts w:hint="default" w:ascii="华文仿宋" w:hAnsi="华文仿宋" w:eastAsia="华文仿宋" w:cs="华文仿宋"/>
                <w:b/>
                <w:bCs/>
                <w:sz w:val="21"/>
                <w:szCs w:val="21"/>
                <w:lang w:val="en-US" w:eastAsia="zh-CN"/>
              </w:rPr>
            </w:pPr>
            <w:r>
              <w:rPr>
                <w:rFonts w:hint="eastAsia" w:ascii="华文仿宋" w:hAnsi="华文仿宋" w:eastAsia="华文仿宋" w:cs="华文仿宋"/>
                <w:b/>
                <w:bCs/>
                <w:sz w:val="21"/>
                <w:szCs w:val="21"/>
                <w:lang w:val="en-US" w:eastAsia="zh-CN"/>
              </w:rPr>
              <w:t>内径1200，高3500</w:t>
            </w:r>
          </w:p>
        </w:tc>
        <w:tc>
          <w:tcPr>
            <w:tcW w:w="1316" w:type="dxa"/>
            <w:vAlign w:val="center"/>
          </w:tcPr>
          <w:p w14:paraId="4C1F94ED">
            <w:pPr>
              <w:jc w:val="center"/>
              <w:rPr>
                <w:rFonts w:hint="eastAsia" w:ascii="华文仿宋" w:hAnsi="华文仿宋" w:eastAsia="华文仿宋" w:cs="华文仿宋"/>
                <w:b/>
                <w:bCs/>
                <w:sz w:val="21"/>
                <w:szCs w:val="21"/>
              </w:rPr>
            </w:pPr>
          </w:p>
        </w:tc>
        <w:tc>
          <w:tcPr>
            <w:tcW w:w="3808" w:type="dxa"/>
            <w:vAlign w:val="center"/>
          </w:tcPr>
          <w:p w14:paraId="1C1295FF">
            <w:pPr>
              <w:jc w:val="center"/>
              <w:rPr>
                <w:rFonts w:hint="eastAsia" w:ascii="华文仿宋" w:hAnsi="华文仿宋" w:eastAsia="华文仿宋" w:cs="华文仿宋"/>
                <w:b/>
                <w:bCs/>
                <w:sz w:val="21"/>
                <w:szCs w:val="21"/>
                <w:lang w:val="en-US" w:eastAsia="zh-CN"/>
              </w:rPr>
            </w:pPr>
          </w:p>
        </w:tc>
      </w:tr>
      <w:tr w14:paraId="26819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636" w:type="dxa"/>
            <w:vAlign w:val="center"/>
          </w:tcPr>
          <w:p w14:paraId="3B664418">
            <w:pPr>
              <w:pStyle w:val="21"/>
              <w:numPr>
                <w:ilvl w:val="0"/>
                <w:numId w:val="1"/>
              </w:numPr>
              <w:ind w:firstLineChars="0"/>
              <w:jc w:val="center"/>
              <w:rPr>
                <w:rFonts w:hint="eastAsia" w:ascii="华文仿宋" w:hAnsi="华文仿宋" w:eastAsia="华文仿宋" w:cs="华文仿宋"/>
                <w:b/>
                <w:bCs/>
                <w:sz w:val="21"/>
                <w:szCs w:val="21"/>
              </w:rPr>
            </w:pPr>
          </w:p>
        </w:tc>
        <w:tc>
          <w:tcPr>
            <w:tcW w:w="2360" w:type="dxa"/>
            <w:vAlign w:val="center"/>
          </w:tcPr>
          <w:p w14:paraId="3BC9707B">
            <w:pPr>
              <w:jc w:val="both"/>
              <w:rPr>
                <w:rFonts w:hint="default" w:ascii="华文仿宋" w:hAnsi="华文仿宋" w:eastAsia="华文仿宋" w:cs="华文仿宋"/>
                <w:b/>
                <w:bCs/>
                <w:sz w:val="21"/>
                <w:szCs w:val="21"/>
                <w:lang w:val="en-US" w:eastAsia="zh-CN"/>
              </w:rPr>
            </w:pPr>
            <w:r>
              <w:rPr>
                <w:rFonts w:hint="eastAsia" w:ascii="华文仿宋" w:hAnsi="华文仿宋" w:eastAsia="华文仿宋" w:cs="华文仿宋"/>
                <w:b/>
                <w:bCs/>
                <w:sz w:val="21"/>
                <w:szCs w:val="21"/>
                <w:lang w:val="en-US" w:eastAsia="zh-CN"/>
              </w:rPr>
              <w:t>圆形流量计井砌筑1座</w:t>
            </w:r>
          </w:p>
        </w:tc>
        <w:tc>
          <w:tcPr>
            <w:tcW w:w="2125" w:type="dxa"/>
            <w:vAlign w:val="center"/>
          </w:tcPr>
          <w:p w14:paraId="2EC32901">
            <w:pPr>
              <w:jc w:val="center"/>
              <w:rPr>
                <w:rFonts w:hint="default" w:ascii="华文仿宋" w:hAnsi="华文仿宋" w:eastAsia="华文仿宋" w:cs="华文仿宋"/>
                <w:b/>
                <w:bCs/>
                <w:sz w:val="21"/>
                <w:szCs w:val="21"/>
                <w:lang w:val="en-US" w:eastAsia="zh-CN"/>
              </w:rPr>
            </w:pPr>
            <w:r>
              <w:rPr>
                <w:rFonts w:hint="eastAsia" w:ascii="华文仿宋" w:hAnsi="华文仿宋" w:eastAsia="华文仿宋" w:cs="华文仿宋"/>
                <w:b/>
                <w:bCs/>
                <w:sz w:val="21"/>
                <w:szCs w:val="21"/>
                <w:lang w:val="en-US" w:eastAsia="zh-CN"/>
              </w:rPr>
              <w:t>内径1200，高2000</w:t>
            </w:r>
          </w:p>
        </w:tc>
        <w:tc>
          <w:tcPr>
            <w:tcW w:w="1316" w:type="dxa"/>
            <w:vAlign w:val="center"/>
          </w:tcPr>
          <w:p w14:paraId="6E5C0889">
            <w:pPr>
              <w:jc w:val="center"/>
              <w:rPr>
                <w:rFonts w:hint="eastAsia" w:ascii="华文仿宋" w:hAnsi="华文仿宋" w:eastAsia="华文仿宋" w:cs="华文仿宋"/>
                <w:b/>
                <w:bCs/>
                <w:sz w:val="21"/>
                <w:szCs w:val="21"/>
              </w:rPr>
            </w:pPr>
          </w:p>
        </w:tc>
        <w:tc>
          <w:tcPr>
            <w:tcW w:w="3808" w:type="dxa"/>
            <w:vAlign w:val="center"/>
          </w:tcPr>
          <w:p w14:paraId="61B9A059">
            <w:pPr>
              <w:jc w:val="center"/>
              <w:rPr>
                <w:rFonts w:hint="eastAsia" w:ascii="华文仿宋" w:hAnsi="华文仿宋" w:eastAsia="华文仿宋" w:cs="华文仿宋"/>
                <w:b/>
                <w:bCs/>
                <w:sz w:val="21"/>
                <w:szCs w:val="21"/>
              </w:rPr>
            </w:pPr>
          </w:p>
        </w:tc>
      </w:tr>
      <w:tr w14:paraId="49275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636" w:type="dxa"/>
            <w:vAlign w:val="center"/>
          </w:tcPr>
          <w:p w14:paraId="3B649098">
            <w:pPr>
              <w:pStyle w:val="21"/>
              <w:ind w:left="420" w:firstLine="0" w:firstLineChars="0"/>
              <w:rPr>
                <w:rFonts w:hint="eastAsia" w:ascii="宋体" w:hAnsi="宋体" w:eastAsia="宋体"/>
                <w:b/>
                <w:bCs/>
                <w:sz w:val="28"/>
                <w:szCs w:val="28"/>
              </w:rPr>
            </w:pPr>
          </w:p>
        </w:tc>
        <w:tc>
          <w:tcPr>
            <w:tcW w:w="2360" w:type="dxa"/>
            <w:vAlign w:val="center"/>
          </w:tcPr>
          <w:p w14:paraId="119F05B5">
            <w:pPr>
              <w:jc w:val="center"/>
              <w:rPr>
                <w:rFonts w:ascii="宋体" w:hAnsi="宋体" w:eastAsia="宋体"/>
                <w:b/>
                <w:bCs/>
                <w:sz w:val="28"/>
                <w:szCs w:val="28"/>
              </w:rPr>
            </w:pPr>
            <w:r>
              <w:rPr>
                <w:rFonts w:hint="eastAsia" w:ascii="华文仿宋" w:hAnsi="华文仿宋" w:eastAsia="华文仿宋" w:cs="华文仿宋"/>
                <w:b/>
                <w:bCs/>
                <w:sz w:val="21"/>
                <w:szCs w:val="21"/>
              </w:rPr>
              <w:t>合计</w:t>
            </w:r>
          </w:p>
        </w:tc>
        <w:tc>
          <w:tcPr>
            <w:tcW w:w="2125" w:type="dxa"/>
            <w:vAlign w:val="center"/>
          </w:tcPr>
          <w:p w14:paraId="67772C74">
            <w:pPr>
              <w:jc w:val="center"/>
              <w:rPr>
                <w:rFonts w:ascii="宋体" w:hAnsi="宋体" w:eastAsia="宋体"/>
                <w:b/>
                <w:bCs/>
                <w:sz w:val="28"/>
                <w:szCs w:val="28"/>
              </w:rPr>
            </w:pPr>
          </w:p>
        </w:tc>
        <w:tc>
          <w:tcPr>
            <w:tcW w:w="1316" w:type="dxa"/>
            <w:vAlign w:val="center"/>
          </w:tcPr>
          <w:p w14:paraId="3775B5B3">
            <w:pPr>
              <w:jc w:val="center"/>
              <w:rPr>
                <w:rFonts w:ascii="宋体" w:hAnsi="宋体" w:eastAsia="宋体"/>
                <w:b/>
                <w:bCs/>
                <w:sz w:val="28"/>
                <w:szCs w:val="28"/>
              </w:rPr>
            </w:pPr>
          </w:p>
        </w:tc>
        <w:tc>
          <w:tcPr>
            <w:tcW w:w="3808" w:type="dxa"/>
            <w:vAlign w:val="center"/>
          </w:tcPr>
          <w:p w14:paraId="469C2A87">
            <w:pPr>
              <w:jc w:val="center"/>
              <w:rPr>
                <w:rFonts w:ascii="宋体" w:hAnsi="宋体" w:eastAsia="宋体"/>
                <w:b/>
                <w:bCs/>
                <w:sz w:val="28"/>
                <w:szCs w:val="28"/>
              </w:rPr>
            </w:pPr>
          </w:p>
        </w:tc>
      </w:tr>
    </w:tbl>
    <w:p w14:paraId="2659EA8E">
      <w:pPr>
        <w:numPr>
          <w:ilvl w:val="0"/>
          <w:numId w:val="0"/>
        </w:numPr>
        <w:spacing w:before="156" w:beforeLines="50"/>
        <w:jc w:val="center"/>
        <w:outlineLvl w:val="1"/>
        <w:rPr>
          <w:rStyle w:val="19"/>
          <w:rFonts w:hint="eastAsia" w:ascii="宋体" w:hAnsi="宋体" w:cs="宋体"/>
          <w:color w:val="000000"/>
          <w:highlight w:val="none"/>
          <w:lang w:val="en-US" w:eastAsia="zh-CN"/>
        </w:rPr>
      </w:pPr>
    </w:p>
    <w:p w14:paraId="59E05B82">
      <w:pPr>
        <w:numPr>
          <w:ilvl w:val="0"/>
          <w:numId w:val="0"/>
        </w:numPr>
        <w:spacing w:before="156" w:beforeLines="50"/>
        <w:jc w:val="center"/>
        <w:outlineLvl w:val="1"/>
        <w:rPr>
          <w:rStyle w:val="19"/>
          <w:rFonts w:hint="eastAsia" w:ascii="宋体" w:hAnsi="宋体" w:cs="宋体"/>
          <w:color w:val="000000"/>
          <w:highlight w:val="none"/>
          <w:lang w:val="en-US" w:eastAsia="zh-CN"/>
        </w:rPr>
      </w:pPr>
    </w:p>
    <w:p w14:paraId="3DBABDD7">
      <w:pPr>
        <w:numPr>
          <w:ilvl w:val="0"/>
          <w:numId w:val="0"/>
        </w:numPr>
        <w:spacing w:before="156" w:beforeLines="50"/>
        <w:jc w:val="both"/>
        <w:outlineLvl w:val="1"/>
        <w:rPr>
          <w:rStyle w:val="19"/>
          <w:rFonts w:hint="eastAsia" w:ascii="宋体" w:hAnsi="宋体" w:eastAsia="宋体" w:cs="宋体"/>
          <w:color w:val="000000"/>
          <w:highlight w:val="none"/>
          <w:lang w:val="en-US" w:eastAsia="zh-CN"/>
        </w:rPr>
      </w:pPr>
      <w:bookmarkStart w:id="15" w:name="_GoBack"/>
      <w:bookmarkEnd w:id="15"/>
      <w:bookmarkStart w:id="2" w:name="_Toc1328"/>
    </w:p>
    <w:bookmarkEnd w:id="2"/>
    <w:p w14:paraId="40472D63">
      <w:pPr>
        <w:pStyle w:val="18"/>
        <w:rPr>
          <w:rFonts w:hint="eastAsia" w:ascii="宋体" w:hAnsi="宋体" w:eastAsia="宋体" w:cs="宋体"/>
          <w:color w:val="000000"/>
          <w:highlight w:val="none"/>
        </w:rPr>
      </w:pPr>
    </w:p>
    <w:p w14:paraId="5C7295B8">
      <w:pPr>
        <w:pStyle w:val="18"/>
        <w:rPr>
          <w:rFonts w:hint="eastAsia" w:ascii="宋体" w:hAnsi="宋体" w:eastAsia="宋体" w:cs="宋体"/>
          <w:color w:val="000000"/>
          <w:highlight w:val="none"/>
        </w:rPr>
      </w:pPr>
    </w:p>
    <w:p w14:paraId="5FF4AFD1">
      <w:pPr>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1"/>
          <w:highlight w:val="none"/>
        </w:rPr>
      </w:pPr>
      <w:r>
        <w:rPr>
          <w:rFonts w:hint="eastAsia" w:ascii="宋体" w:hAnsi="宋体" w:eastAsia="宋体" w:cs="宋体"/>
          <w:sz w:val="24"/>
          <w:szCs w:val="21"/>
          <w:highlight w:val="none"/>
          <w:lang w:val="en-US" w:eastAsia="zh-CN"/>
        </w:rPr>
        <w:t>报价</w:t>
      </w:r>
      <w:r>
        <w:rPr>
          <w:rFonts w:hint="eastAsia" w:ascii="宋体" w:hAnsi="宋体" w:eastAsia="宋体" w:cs="宋体"/>
          <w:sz w:val="24"/>
          <w:szCs w:val="21"/>
          <w:highlight w:val="none"/>
        </w:rPr>
        <w:t>人：（盖章）</w:t>
      </w:r>
      <w:r>
        <w:rPr>
          <w:rFonts w:hint="eastAsia" w:ascii="宋体" w:hAnsi="宋体" w:eastAsia="宋体" w:cs="宋体"/>
          <w:sz w:val="24"/>
          <w:szCs w:val="21"/>
          <w:highlight w:val="none"/>
          <w:u w:val="single"/>
        </w:rPr>
        <w:t xml:space="preserve">                      </w:t>
      </w:r>
    </w:p>
    <w:p w14:paraId="7C98A6AA">
      <w:pPr>
        <w:pStyle w:val="18"/>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color w:val="000000"/>
          <w:highlight w:val="none"/>
        </w:rPr>
      </w:pPr>
      <w:r>
        <w:rPr>
          <w:rFonts w:hint="eastAsia" w:ascii="宋体" w:hAnsi="宋体" w:eastAsia="宋体" w:cs="宋体"/>
          <w:sz w:val="24"/>
          <w:szCs w:val="21"/>
          <w:highlight w:val="none"/>
        </w:rPr>
        <w:t>日期：</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年</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月</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日</w:t>
      </w:r>
    </w:p>
    <w:p w14:paraId="272D813B">
      <w:pPr>
        <w:pStyle w:val="18"/>
        <w:rPr>
          <w:rFonts w:hint="eastAsia" w:ascii="宋体" w:hAnsi="宋体" w:eastAsia="宋体" w:cs="宋体"/>
          <w:color w:val="000000"/>
          <w:highlight w:val="none"/>
        </w:rPr>
      </w:pPr>
    </w:p>
    <w:p w14:paraId="1071A4A7">
      <w:pPr>
        <w:pStyle w:val="18"/>
        <w:rPr>
          <w:rFonts w:hint="eastAsia" w:ascii="宋体" w:hAnsi="宋体" w:eastAsia="宋体" w:cs="宋体"/>
          <w:color w:val="000000"/>
          <w:highlight w:val="none"/>
        </w:rPr>
      </w:pPr>
    </w:p>
    <w:p w14:paraId="68CB88BC">
      <w:pPr>
        <w:pStyle w:val="18"/>
        <w:rPr>
          <w:rFonts w:hint="eastAsia" w:ascii="宋体" w:hAnsi="宋体" w:eastAsia="宋体" w:cs="宋体"/>
          <w:color w:val="000000"/>
          <w:highlight w:val="none"/>
        </w:rPr>
      </w:pPr>
    </w:p>
    <w:p w14:paraId="3053286B">
      <w:pPr>
        <w:pStyle w:val="18"/>
        <w:rPr>
          <w:rFonts w:hint="eastAsia" w:ascii="宋体" w:hAnsi="宋体" w:eastAsia="宋体" w:cs="宋体"/>
          <w:color w:val="000000"/>
          <w:highlight w:val="none"/>
        </w:rPr>
      </w:pPr>
    </w:p>
    <w:p w14:paraId="1E7C964A">
      <w:pPr>
        <w:rPr>
          <w:rFonts w:hint="eastAsia" w:ascii="华文仿宋" w:hAnsi="华文仿宋" w:eastAsia="华文仿宋" w:cs="华文仿宋"/>
          <w:b/>
          <w:bCs/>
          <w:sz w:val="21"/>
          <w:szCs w:val="21"/>
          <w:lang w:val="en-US" w:eastAsia="zh-CN"/>
        </w:rPr>
      </w:pPr>
    </w:p>
    <w:p w14:paraId="16EC7C25">
      <w:pPr>
        <w:rPr>
          <w:rFonts w:hint="eastAsia" w:ascii="华文仿宋" w:hAnsi="华文仿宋" w:eastAsia="华文仿宋" w:cs="华文仿宋"/>
          <w:b/>
          <w:bCs/>
          <w:sz w:val="21"/>
          <w:szCs w:val="21"/>
          <w:lang w:val="en-US" w:eastAsia="zh-CN"/>
        </w:rPr>
      </w:pPr>
    </w:p>
    <w:p w14:paraId="235E1DD8">
      <w:pPr>
        <w:pStyle w:val="18"/>
        <w:rPr>
          <w:rFonts w:hint="default" w:ascii="宋体" w:hAnsi="宋体" w:eastAsia="宋体" w:cs="宋体"/>
          <w:color w:val="000000"/>
          <w:highlight w:val="none"/>
          <w:lang w:val="en-US" w:eastAsia="zh-CN"/>
        </w:rPr>
      </w:pPr>
    </w:p>
    <w:p w14:paraId="3F3A6B81">
      <w:pPr>
        <w:pStyle w:val="18"/>
        <w:rPr>
          <w:rFonts w:hint="default" w:ascii="宋体" w:hAnsi="宋体" w:eastAsia="宋体" w:cs="宋体"/>
          <w:color w:val="000000"/>
          <w:highlight w:val="none"/>
          <w:lang w:val="en-US" w:eastAsia="zh-CN"/>
        </w:rPr>
      </w:pPr>
    </w:p>
    <w:p w14:paraId="5D40029E">
      <w:pPr>
        <w:bidi w:val="0"/>
        <w:rPr>
          <w:rFonts w:hint="default"/>
          <w:lang w:val="en-US" w:eastAsia="zh-CN"/>
        </w:rPr>
      </w:pPr>
    </w:p>
    <w:p w14:paraId="78D01E99">
      <w:pPr>
        <w:bidi w:val="0"/>
        <w:rPr>
          <w:rFonts w:hint="default"/>
          <w:lang w:val="en-US" w:eastAsia="zh-CN"/>
        </w:rPr>
      </w:pPr>
    </w:p>
    <w:p w14:paraId="36861D53">
      <w:pPr>
        <w:bidi w:val="0"/>
        <w:rPr>
          <w:rFonts w:hint="default"/>
          <w:lang w:val="en-US" w:eastAsia="zh-CN"/>
        </w:rPr>
      </w:pPr>
    </w:p>
    <w:p w14:paraId="43AD0FB5">
      <w:pPr>
        <w:numPr>
          <w:ilvl w:val="0"/>
          <w:numId w:val="2"/>
        </w:numPr>
        <w:spacing w:before="156" w:beforeLines="50"/>
        <w:jc w:val="center"/>
        <w:outlineLvl w:val="1"/>
        <w:rPr>
          <w:rStyle w:val="19"/>
          <w:rFonts w:hint="eastAsia" w:ascii="宋体" w:hAnsi="宋体" w:eastAsia="宋体" w:cs="宋体"/>
          <w:color w:val="000000"/>
          <w:highlight w:val="none"/>
        </w:rPr>
      </w:pPr>
      <w:bookmarkStart w:id="3" w:name="_Toc22979"/>
      <w:bookmarkStart w:id="4" w:name="_Toc11567"/>
      <w:bookmarkStart w:id="5" w:name="_Toc22185"/>
      <w:bookmarkStart w:id="6" w:name="_Toc27580"/>
      <w:bookmarkStart w:id="7" w:name="_Toc26373"/>
      <w:bookmarkStart w:id="8" w:name="_Toc9613"/>
      <w:r>
        <w:rPr>
          <w:rStyle w:val="19"/>
          <w:rFonts w:hint="eastAsia" w:ascii="宋体" w:hAnsi="宋体" w:eastAsia="宋体" w:cs="宋体"/>
          <w:color w:val="000000"/>
          <w:highlight w:val="none"/>
        </w:rPr>
        <w:t>法定代表人身份证明</w:t>
      </w:r>
      <w:bookmarkEnd w:id="3"/>
      <w:bookmarkEnd w:id="4"/>
      <w:bookmarkEnd w:id="5"/>
      <w:bookmarkEnd w:id="6"/>
      <w:bookmarkEnd w:id="7"/>
      <w:bookmarkEnd w:id="8"/>
    </w:p>
    <w:p w14:paraId="28B51050">
      <w:pPr>
        <w:pStyle w:val="3"/>
        <w:jc w:val="both"/>
        <w:rPr>
          <w:rFonts w:hint="eastAsia" w:ascii="宋体" w:hAnsi="宋体" w:eastAsia="宋体" w:cs="宋体"/>
          <w:color w:val="000000"/>
          <w:highlight w:val="none"/>
        </w:rPr>
      </w:pPr>
    </w:p>
    <w:p w14:paraId="3ECF672F">
      <w:pPr>
        <w:rPr>
          <w:rFonts w:hint="eastAsia" w:ascii="宋体" w:hAnsi="宋体" w:eastAsia="宋体" w:cs="宋体"/>
          <w:color w:val="000000"/>
          <w:highlight w:val="none"/>
        </w:rPr>
      </w:pPr>
    </w:p>
    <w:p w14:paraId="1F0A7855">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供应商：</w:t>
      </w:r>
      <w:r>
        <w:rPr>
          <w:rFonts w:hint="eastAsia" w:ascii="宋体" w:hAnsi="宋体" w:eastAsia="宋体" w:cs="宋体"/>
          <w:color w:val="000000"/>
          <w:highlight w:val="none"/>
          <w:u w:val="single"/>
        </w:rPr>
        <w:t xml:space="preserve">                                                     </w:t>
      </w:r>
    </w:p>
    <w:p w14:paraId="409CE5D5">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单位性质：</w:t>
      </w:r>
      <w:r>
        <w:rPr>
          <w:rFonts w:hint="eastAsia" w:ascii="宋体" w:hAnsi="宋体" w:eastAsia="宋体" w:cs="宋体"/>
          <w:color w:val="000000"/>
          <w:highlight w:val="none"/>
          <w:u w:val="single"/>
        </w:rPr>
        <w:t xml:space="preserve">                                                   </w:t>
      </w:r>
    </w:p>
    <w:p w14:paraId="146030D3">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地址：</w:t>
      </w:r>
      <w:r>
        <w:rPr>
          <w:rFonts w:hint="eastAsia" w:ascii="宋体" w:hAnsi="宋体" w:eastAsia="宋体" w:cs="宋体"/>
          <w:color w:val="000000"/>
          <w:highlight w:val="none"/>
          <w:u w:val="single"/>
        </w:rPr>
        <w:t xml:space="preserve">                                                       </w:t>
      </w:r>
    </w:p>
    <w:p w14:paraId="436C7054">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成立时间：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月</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日</w:t>
      </w:r>
    </w:p>
    <w:p w14:paraId="4CC41BCD">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经营期限：</w:t>
      </w:r>
      <w:r>
        <w:rPr>
          <w:rFonts w:hint="eastAsia" w:ascii="宋体" w:hAnsi="宋体" w:eastAsia="宋体" w:cs="宋体"/>
          <w:color w:val="000000"/>
          <w:highlight w:val="none"/>
          <w:u w:val="single"/>
        </w:rPr>
        <w:t xml:space="preserve">                                                        </w:t>
      </w:r>
    </w:p>
    <w:p w14:paraId="080C4749">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姓名：</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性别：</w:t>
      </w:r>
      <w:r>
        <w:rPr>
          <w:rFonts w:hint="eastAsia" w:ascii="宋体" w:hAnsi="宋体" w:eastAsia="宋体" w:cs="宋体"/>
          <w:color w:val="000000"/>
          <w:highlight w:val="none"/>
          <w:u w:val="single"/>
        </w:rPr>
        <w:t xml:space="preserve">                </w:t>
      </w:r>
    </w:p>
    <w:p w14:paraId="28372B40">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年龄：</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职务：</w:t>
      </w:r>
      <w:r>
        <w:rPr>
          <w:rFonts w:hint="eastAsia" w:ascii="宋体" w:hAnsi="宋体" w:eastAsia="宋体" w:cs="宋体"/>
          <w:color w:val="000000"/>
          <w:highlight w:val="none"/>
          <w:u w:val="single"/>
        </w:rPr>
        <w:t xml:space="preserve">                </w:t>
      </w:r>
    </w:p>
    <w:p w14:paraId="0DC22058">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系</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（供应商名称）的法定代表人。</w:t>
      </w:r>
    </w:p>
    <w:p w14:paraId="26EA4A89">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特此证明。</w:t>
      </w:r>
    </w:p>
    <w:p w14:paraId="088D7628">
      <w:pPr>
        <w:spacing w:line="360" w:lineRule="auto"/>
        <w:ind w:firstLine="420" w:firstLineChars="200"/>
        <w:rPr>
          <w:rFonts w:hint="eastAsia" w:ascii="宋体" w:hAnsi="宋体" w:eastAsia="宋体" w:cs="宋体"/>
          <w:color w:val="000000"/>
          <w:highlight w:val="none"/>
        </w:rPr>
      </w:pPr>
    </w:p>
    <w:p w14:paraId="09B248EB">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附：法定代表人身份正反面</w:t>
      </w:r>
    </w:p>
    <w:p w14:paraId="2F45671B">
      <w:pPr>
        <w:pStyle w:val="3"/>
        <w:rPr>
          <w:rFonts w:hint="eastAsia" w:ascii="宋体" w:hAnsi="宋体" w:eastAsia="宋体" w:cs="宋体"/>
          <w:color w:val="000000"/>
          <w:szCs w:val="21"/>
          <w:highlight w:val="none"/>
        </w:rPr>
      </w:pPr>
    </w:p>
    <w:p w14:paraId="13E52B96">
      <w:pPr>
        <w:rPr>
          <w:rFonts w:hint="eastAsia" w:ascii="宋体" w:hAnsi="宋体" w:eastAsia="宋体" w:cs="宋体"/>
          <w:color w:val="000000"/>
          <w:highlight w:val="none"/>
        </w:rPr>
      </w:pPr>
    </w:p>
    <w:p w14:paraId="1FA9E704">
      <w:pPr>
        <w:pStyle w:val="3"/>
        <w:rPr>
          <w:rFonts w:hint="eastAsia" w:ascii="宋体" w:hAnsi="宋体" w:eastAsia="宋体" w:cs="宋体"/>
          <w:color w:val="000000"/>
          <w:szCs w:val="21"/>
          <w:highlight w:val="none"/>
        </w:rPr>
      </w:pPr>
    </w:p>
    <w:p w14:paraId="1A0347FB">
      <w:pPr>
        <w:rPr>
          <w:rFonts w:hint="eastAsia" w:ascii="宋体" w:hAnsi="宋体" w:eastAsia="宋体" w:cs="宋体"/>
          <w:color w:val="000000"/>
          <w:highlight w:val="none"/>
        </w:rPr>
      </w:pPr>
    </w:p>
    <w:p w14:paraId="712982D5">
      <w:pPr>
        <w:pStyle w:val="3"/>
        <w:rPr>
          <w:rFonts w:hint="eastAsia" w:ascii="宋体" w:hAnsi="宋体" w:eastAsia="宋体" w:cs="宋体"/>
          <w:color w:val="000000"/>
          <w:highlight w:val="none"/>
        </w:rPr>
      </w:pPr>
    </w:p>
    <w:p w14:paraId="3D18959F">
      <w:pPr>
        <w:rPr>
          <w:rFonts w:hint="eastAsia" w:ascii="宋体" w:hAnsi="宋体" w:eastAsia="宋体" w:cs="宋体"/>
          <w:color w:val="000000"/>
          <w:highlight w:val="none"/>
        </w:rPr>
      </w:pPr>
    </w:p>
    <w:p w14:paraId="715EA8D8">
      <w:pPr>
        <w:spacing w:line="360" w:lineRule="auto"/>
        <w:rPr>
          <w:rFonts w:hint="eastAsia" w:ascii="宋体" w:hAnsi="宋体" w:eastAsia="宋体" w:cs="宋体"/>
          <w:color w:val="000000"/>
          <w:highlight w:val="none"/>
        </w:rPr>
      </w:pPr>
    </w:p>
    <w:p w14:paraId="7A815A30">
      <w:pPr>
        <w:spacing w:line="360"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rPr>
        <w:t>供应商：</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（盖单位章）</w:t>
      </w:r>
    </w:p>
    <w:p w14:paraId="43FF52C9">
      <w:pPr>
        <w:spacing w:line="360" w:lineRule="auto"/>
        <w:ind w:firstLine="420" w:firstLineChars="200"/>
        <w:jc w:val="left"/>
        <w:rPr>
          <w:rFonts w:hint="eastAsia" w:ascii="宋体" w:hAnsi="宋体" w:eastAsia="宋体" w:cs="宋体"/>
          <w:color w:val="000000"/>
          <w:highlight w:val="none"/>
          <w:lang w:eastAsia="zh-CN"/>
        </w:rPr>
      </w:pP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月</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 xml:space="preserve">日          </w:t>
      </w:r>
    </w:p>
    <w:p w14:paraId="5B8D6D40">
      <w:pPr>
        <w:rPr>
          <w:rFonts w:hint="eastAsia" w:ascii="宋体" w:hAnsi="宋体" w:eastAsia="宋体" w:cs="宋体"/>
          <w:color w:val="000000"/>
          <w:highlight w:val="none"/>
        </w:rPr>
      </w:pPr>
    </w:p>
    <w:p w14:paraId="243693A8">
      <w:pPr>
        <w:pStyle w:val="3"/>
        <w:spacing w:line="240" w:lineRule="auto"/>
        <w:outlineLvl w:val="1"/>
        <w:rPr>
          <w:rStyle w:val="19"/>
          <w:rFonts w:hint="eastAsia" w:ascii="宋体" w:hAnsi="宋体" w:eastAsia="宋体" w:cs="宋体"/>
          <w:b/>
          <w:bCs/>
          <w:color w:val="000000"/>
          <w:highlight w:val="none"/>
          <w:lang w:eastAsia="zh-CN"/>
        </w:rPr>
      </w:pPr>
      <w:bookmarkStart w:id="9" w:name="_Toc23177"/>
      <w:bookmarkStart w:id="10" w:name="_Toc3226"/>
      <w:bookmarkStart w:id="11" w:name="_Toc18843"/>
      <w:bookmarkStart w:id="12" w:name="_Toc28095"/>
      <w:bookmarkStart w:id="13" w:name="_Toc13419"/>
      <w:bookmarkStart w:id="14" w:name="_Toc24886"/>
    </w:p>
    <w:p w14:paraId="4CD82D4E">
      <w:pPr>
        <w:rPr>
          <w:rStyle w:val="19"/>
          <w:rFonts w:hint="eastAsia" w:ascii="宋体" w:hAnsi="宋体" w:eastAsia="宋体" w:cs="宋体"/>
          <w:b/>
          <w:bCs/>
          <w:color w:val="000000"/>
          <w:highlight w:val="none"/>
          <w:lang w:eastAsia="zh-CN"/>
        </w:rPr>
      </w:pPr>
    </w:p>
    <w:p w14:paraId="509B05B4">
      <w:pPr>
        <w:rPr>
          <w:rStyle w:val="19"/>
          <w:rFonts w:hint="eastAsia" w:ascii="宋体" w:hAnsi="宋体" w:eastAsia="宋体" w:cs="宋体"/>
          <w:b/>
          <w:bCs/>
          <w:color w:val="000000"/>
          <w:highlight w:val="none"/>
          <w:lang w:eastAsia="zh-CN"/>
        </w:rPr>
      </w:pPr>
    </w:p>
    <w:p w14:paraId="0ECE4DF1">
      <w:pPr>
        <w:pStyle w:val="3"/>
        <w:spacing w:line="240" w:lineRule="auto"/>
        <w:outlineLvl w:val="1"/>
        <w:rPr>
          <w:rStyle w:val="19"/>
          <w:rFonts w:hint="eastAsia" w:ascii="宋体" w:hAnsi="宋体" w:eastAsia="宋体" w:cs="宋体"/>
          <w:b/>
          <w:bCs/>
          <w:color w:val="000000"/>
          <w:highlight w:val="none"/>
        </w:rPr>
      </w:pPr>
      <w:r>
        <w:rPr>
          <w:rStyle w:val="19"/>
          <w:rFonts w:hint="eastAsia" w:ascii="宋体" w:hAnsi="宋体" w:eastAsia="宋体" w:cs="宋体"/>
          <w:b/>
          <w:bCs/>
          <w:color w:val="000000"/>
          <w:highlight w:val="none"/>
          <w:lang w:eastAsia="zh-CN"/>
        </w:rPr>
        <w:t>三</w:t>
      </w:r>
      <w:r>
        <w:rPr>
          <w:rStyle w:val="19"/>
          <w:rFonts w:hint="eastAsia" w:ascii="宋体" w:hAnsi="宋体" w:eastAsia="宋体" w:cs="宋体"/>
          <w:b/>
          <w:bCs/>
          <w:color w:val="000000"/>
          <w:highlight w:val="none"/>
        </w:rPr>
        <w:t>、授权委托书</w:t>
      </w:r>
      <w:bookmarkEnd w:id="9"/>
      <w:bookmarkEnd w:id="10"/>
      <w:bookmarkEnd w:id="11"/>
      <w:bookmarkEnd w:id="12"/>
      <w:bookmarkEnd w:id="13"/>
      <w:bookmarkEnd w:id="14"/>
    </w:p>
    <w:p w14:paraId="098B63E7">
      <w:pPr>
        <w:spacing w:line="360" w:lineRule="auto"/>
        <w:ind w:firstLine="420" w:firstLineChars="200"/>
        <w:rPr>
          <w:rFonts w:hint="eastAsia" w:ascii="宋体" w:hAnsi="宋体" w:eastAsia="宋体" w:cs="宋体"/>
          <w:color w:val="000000"/>
          <w:highlight w:val="none"/>
        </w:rPr>
      </w:pPr>
    </w:p>
    <w:p w14:paraId="06D60138">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本人</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（姓名）系</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（供应商名称）的法定代表人，现委托</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（姓名）为我方代理人。代理人根据授权，以我方名义签署、澄清、说明、补正、递交、撤回、修改</w:t>
      </w:r>
      <w:r>
        <w:rPr>
          <w:rFonts w:hint="eastAsia" w:ascii="宋体" w:hAnsi="宋体" w:eastAsia="宋体" w:cs="宋体"/>
          <w:color w:val="000000"/>
          <w:highlight w:val="none"/>
          <w:u w:val="single"/>
        </w:rPr>
        <w:t xml:space="preserve">             项目</w:t>
      </w:r>
      <w:r>
        <w:rPr>
          <w:rFonts w:hint="eastAsia" w:ascii="宋体" w:hAnsi="宋体" w:cs="宋体"/>
          <w:color w:val="000000"/>
          <w:highlight w:val="none"/>
          <w:lang w:val="en-US" w:eastAsia="zh-CN"/>
        </w:rPr>
        <w:t>报价</w:t>
      </w:r>
      <w:r>
        <w:rPr>
          <w:rFonts w:hint="eastAsia" w:ascii="宋体" w:hAnsi="宋体" w:eastAsia="宋体" w:cs="宋体"/>
          <w:color w:val="000000"/>
          <w:highlight w:val="none"/>
          <w:lang w:eastAsia="zh-CN"/>
        </w:rPr>
        <w:t>文件</w:t>
      </w:r>
      <w:r>
        <w:rPr>
          <w:rFonts w:hint="eastAsia" w:ascii="宋体" w:hAnsi="宋体" w:eastAsia="宋体" w:cs="宋体"/>
          <w:color w:val="000000"/>
          <w:highlight w:val="none"/>
        </w:rPr>
        <w:t>、签订合同和处理有关事宜，其法律后果由我方承担。</w:t>
      </w:r>
    </w:p>
    <w:p w14:paraId="59FB70B7">
      <w:pPr>
        <w:spacing w:before="156" w:beforeLines="50"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委托期限：</w:t>
      </w:r>
      <w:r>
        <w:rPr>
          <w:rFonts w:hint="eastAsia" w:ascii="宋体" w:hAnsi="宋体" w:eastAsia="宋体" w:cs="宋体"/>
          <w:color w:val="000000"/>
          <w:highlight w:val="none"/>
          <w:u w:val="single"/>
        </w:rPr>
        <w:t xml:space="preserve">                                                          </w:t>
      </w:r>
    </w:p>
    <w:p w14:paraId="7B847F06">
      <w:pPr>
        <w:spacing w:before="312" w:beforeLines="100" w:after="312" w:afterLines="100"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代理人无转委托权。</w:t>
      </w:r>
    </w:p>
    <w:p w14:paraId="5C93F661">
      <w:pPr>
        <w:spacing w:after="312" w:afterLines="100"/>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附：法定代表及授权委托人身份证正反面</w:t>
      </w:r>
    </w:p>
    <w:p w14:paraId="6765FD43">
      <w:pPr>
        <w:pStyle w:val="4"/>
        <w:spacing w:line="240" w:lineRule="auto"/>
        <w:rPr>
          <w:rFonts w:hint="eastAsia" w:ascii="宋体" w:hAnsi="宋体" w:eastAsia="宋体" w:cs="宋体"/>
          <w:color w:val="000000"/>
          <w:highlight w:val="none"/>
        </w:rPr>
      </w:pPr>
    </w:p>
    <w:p w14:paraId="3187F4B1">
      <w:pPr>
        <w:spacing w:line="500" w:lineRule="exact"/>
        <w:rPr>
          <w:rFonts w:hint="eastAsia" w:ascii="宋体" w:hAnsi="宋体" w:eastAsia="宋体" w:cs="宋体"/>
          <w:color w:val="000000"/>
          <w:highlight w:val="none"/>
        </w:rPr>
      </w:pPr>
    </w:p>
    <w:p w14:paraId="611F1724">
      <w:pPr>
        <w:pStyle w:val="3"/>
        <w:rPr>
          <w:rFonts w:hint="eastAsia" w:ascii="宋体" w:hAnsi="宋体" w:eastAsia="宋体" w:cs="宋体"/>
          <w:color w:val="000000"/>
          <w:szCs w:val="21"/>
          <w:highlight w:val="none"/>
        </w:rPr>
      </w:pPr>
    </w:p>
    <w:p w14:paraId="47938B4A">
      <w:pPr>
        <w:rPr>
          <w:rFonts w:hint="eastAsia" w:ascii="宋体" w:hAnsi="宋体" w:eastAsia="宋体" w:cs="宋体"/>
          <w:color w:val="000000"/>
          <w:highlight w:val="none"/>
        </w:rPr>
      </w:pPr>
    </w:p>
    <w:p w14:paraId="7FDCFD5F">
      <w:pPr>
        <w:pStyle w:val="3"/>
        <w:rPr>
          <w:rFonts w:hint="eastAsia" w:ascii="宋体" w:hAnsi="宋体" w:eastAsia="宋体" w:cs="宋体"/>
          <w:color w:val="000000"/>
          <w:highlight w:val="none"/>
        </w:rPr>
      </w:pPr>
    </w:p>
    <w:p w14:paraId="57AF1BD1">
      <w:pPr>
        <w:spacing w:line="360" w:lineRule="auto"/>
        <w:jc w:val="left"/>
        <w:rPr>
          <w:rFonts w:hint="eastAsia" w:ascii="宋体" w:hAnsi="宋体" w:eastAsia="宋体" w:cs="宋体"/>
          <w:color w:val="000000"/>
          <w:highlight w:val="none"/>
        </w:rPr>
      </w:pPr>
      <w:r>
        <w:rPr>
          <w:rFonts w:hint="eastAsia" w:ascii="宋体" w:hAnsi="宋体" w:eastAsia="宋体" w:cs="宋体"/>
          <w:color w:val="000000"/>
          <w:highlight w:val="none"/>
        </w:rPr>
        <w:t>供应商：</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（盖单位章）</w:t>
      </w:r>
    </w:p>
    <w:p w14:paraId="40EF4789">
      <w:pPr>
        <w:spacing w:line="360" w:lineRule="auto"/>
        <w:jc w:val="left"/>
        <w:rPr>
          <w:rFonts w:hint="eastAsia" w:ascii="宋体" w:hAnsi="宋体" w:eastAsia="宋体" w:cs="宋体"/>
          <w:color w:val="000000"/>
          <w:highlight w:val="none"/>
        </w:rPr>
      </w:pPr>
      <w:r>
        <w:rPr>
          <w:rFonts w:hint="eastAsia" w:ascii="宋体" w:hAnsi="宋体" w:eastAsia="宋体" w:cs="宋体"/>
          <w:color w:val="000000"/>
          <w:highlight w:val="none"/>
        </w:rPr>
        <w:t>法定代表人（单位负责人）：</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（签字</w:t>
      </w:r>
      <w:r>
        <w:rPr>
          <w:rFonts w:hint="eastAsia" w:ascii="宋体" w:hAnsi="宋体" w:eastAsia="宋体" w:cs="宋体"/>
          <w:color w:val="000000"/>
          <w:highlight w:val="none"/>
          <w:lang w:eastAsia="zh-CN"/>
        </w:rPr>
        <w:t>或盖章</w:t>
      </w:r>
      <w:r>
        <w:rPr>
          <w:rFonts w:hint="eastAsia" w:ascii="宋体" w:hAnsi="宋体" w:eastAsia="宋体" w:cs="宋体"/>
          <w:color w:val="000000"/>
          <w:highlight w:val="none"/>
        </w:rPr>
        <w:t>）</w:t>
      </w:r>
    </w:p>
    <w:p w14:paraId="6C4D4D88">
      <w:pPr>
        <w:spacing w:line="360" w:lineRule="auto"/>
        <w:jc w:val="left"/>
        <w:rPr>
          <w:rFonts w:hint="eastAsia" w:ascii="宋体" w:hAnsi="宋体" w:eastAsia="宋体" w:cs="宋体"/>
          <w:color w:val="000000"/>
          <w:highlight w:val="none"/>
          <w:u w:val="single"/>
        </w:rPr>
      </w:pPr>
      <w:r>
        <w:rPr>
          <w:rFonts w:hint="eastAsia" w:ascii="宋体" w:hAnsi="宋体" w:eastAsia="宋体" w:cs="宋体"/>
          <w:color w:val="000000"/>
          <w:highlight w:val="none"/>
        </w:rPr>
        <w:t>身份证号码：</w:t>
      </w:r>
      <w:r>
        <w:rPr>
          <w:rFonts w:hint="eastAsia" w:ascii="宋体" w:hAnsi="宋体" w:eastAsia="宋体" w:cs="宋体"/>
          <w:color w:val="000000"/>
          <w:highlight w:val="none"/>
          <w:u w:val="single"/>
        </w:rPr>
        <w:t xml:space="preserve">                                   </w:t>
      </w:r>
    </w:p>
    <w:p w14:paraId="4DA69A7F">
      <w:pPr>
        <w:spacing w:line="360" w:lineRule="auto"/>
        <w:jc w:val="left"/>
        <w:rPr>
          <w:rFonts w:hint="eastAsia" w:ascii="宋体" w:hAnsi="宋体" w:eastAsia="宋体" w:cs="宋体"/>
          <w:color w:val="000000"/>
          <w:highlight w:val="none"/>
        </w:rPr>
      </w:pPr>
      <w:r>
        <w:rPr>
          <w:rFonts w:hint="eastAsia" w:ascii="宋体" w:hAnsi="宋体" w:eastAsia="宋体" w:cs="宋体"/>
          <w:color w:val="000000"/>
          <w:highlight w:val="none"/>
        </w:rPr>
        <w:t>委托代理人：</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（签字）</w:t>
      </w:r>
    </w:p>
    <w:p w14:paraId="34C0A7D2">
      <w:pPr>
        <w:spacing w:line="360" w:lineRule="auto"/>
        <w:jc w:val="left"/>
        <w:rPr>
          <w:rFonts w:hint="eastAsia" w:ascii="宋体" w:hAnsi="宋体" w:eastAsia="宋体" w:cs="宋体"/>
          <w:color w:val="000000"/>
          <w:highlight w:val="none"/>
          <w:u w:val="single"/>
        </w:rPr>
      </w:pPr>
      <w:r>
        <w:rPr>
          <w:rFonts w:hint="eastAsia" w:ascii="宋体" w:hAnsi="宋体" w:eastAsia="宋体" w:cs="宋体"/>
          <w:color w:val="000000"/>
          <w:highlight w:val="none"/>
        </w:rPr>
        <w:t>身份证号码：</w:t>
      </w:r>
      <w:r>
        <w:rPr>
          <w:rFonts w:hint="eastAsia" w:ascii="宋体" w:hAnsi="宋体" w:eastAsia="宋体" w:cs="宋体"/>
          <w:color w:val="000000"/>
          <w:highlight w:val="none"/>
          <w:u w:val="single"/>
        </w:rPr>
        <w:t xml:space="preserve">                                   </w:t>
      </w:r>
    </w:p>
    <w:p w14:paraId="7C178556">
      <w:pPr>
        <w:spacing w:line="360" w:lineRule="auto"/>
        <w:jc w:val="left"/>
        <w:rPr>
          <w:rFonts w:hint="eastAsia" w:ascii="宋体" w:hAnsi="宋体" w:eastAsia="宋体" w:cs="宋体"/>
          <w:color w:val="000000"/>
          <w:highlight w:val="none"/>
        </w:rPr>
      </w:pP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月</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日</w:t>
      </w:r>
    </w:p>
    <w:p w14:paraId="6DF51613">
      <w:pPr>
        <w:spacing w:before="312" w:beforeLines="100" w:after="156" w:afterLines="50"/>
        <w:jc w:val="left"/>
        <w:rPr>
          <w:rFonts w:hint="eastAsia" w:ascii="宋体" w:hAnsi="宋体" w:eastAsia="宋体" w:cs="宋体"/>
          <w:color w:val="000000"/>
          <w:highlight w:val="none"/>
        </w:rPr>
      </w:pPr>
    </w:p>
    <w:p w14:paraId="5C2226A0">
      <w:pPr>
        <w:pStyle w:val="4"/>
        <w:rPr>
          <w:rFonts w:hint="eastAsia" w:ascii="宋体" w:hAnsi="宋体" w:eastAsia="宋体" w:cs="宋体"/>
          <w:color w:val="000000"/>
          <w:highlight w:val="none"/>
        </w:rPr>
      </w:pPr>
    </w:p>
    <w:p w14:paraId="1429E949">
      <w:pPr>
        <w:spacing w:line="460" w:lineRule="exact"/>
        <w:jc w:val="left"/>
        <w:rPr>
          <w:rFonts w:hint="eastAsia" w:ascii="宋体" w:hAnsi="宋体" w:eastAsia="宋体" w:cs="宋体"/>
          <w:color w:val="000000"/>
          <w:highlight w:val="none"/>
        </w:rPr>
      </w:pPr>
      <w:r>
        <w:rPr>
          <w:rFonts w:hint="eastAsia" w:ascii="宋体" w:hAnsi="宋体" w:eastAsia="宋体" w:cs="宋体"/>
          <w:color w:val="000000"/>
          <w:highlight w:val="none"/>
        </w:rPr>
        <w:t>注：如法定代表人本人到场</w:t>
      </w:r>
      <w:r>
        <w:rPr>
          <w:rFonts w:hint="eastAsia" w:ascii="宋体" w:hAnsi="宋体" w:cs="宋体"/>
          <w:color w:val="000000"/>
          <w:highlight w:val="none"/>
          <w:lang w:val="en-US" w:eastAsia="zh-CN"/>
        </w:rPr>
        <w:t>报价</w:t>
      </w:r>
      <w:r>
        <w:rPr>
          <w:rFonts w:hint="eastAsia" w:ascii="宋体" w:hAnsi="宋体" w:eastAsia="宋体" w:cs="宋体"/>
          <w:color w:val="000000"/>
          <w:highlight w:val="none"/>
          <w:lang w:eastAsia="zh-CN"/>
        </w:rPr>
        <w:t>文件</w:t>
      </w:r>
      <w:r>
        <w:rPr>
          <w:rFonts w:hint="eastAsia" w:ascii="宋体" w:hAnsi="宋体" w:eastAsia="宋体" w:cs="宋体"/>
          <w:color w:val="000000"/>
          <w:highlight w:val="none"/>
        </w:rPr>
        <w:t>中不需要填此“授权委托书”。</w:t>
      </w:r>
    </w:p>
    <w:p w14:paraId="092B98F5">
      <w:pPr>
        <w:numPr>
          <w:ilvl w:val="0"/>
          <w:numId w:val="0"/>
        </w:numPr>
        <w:jc w:val="center"/>
        <w:outlineLvl w:val="1"/>
        <w:rPr>
          <w:rStyle w:val="19"/>
          <w:rFonts w:hint="eastAsia" w:ascii="宋体" w:hAnsi="宋体" w:cs="宋体"/>
          <w:highlight w:val="none"/>
          <w:lang w:val="en-US" w:eastAsia="zh-CN"/>
        </w:rPr>
      </w:pPr>
    </w:p>
    <w:p w14:paraId="44491A96">
      <w:pPr>
        <w:numPr>
          <w:ilvl w:val="0"/>
          <w:numId w:val="0"/>
        </w:numPr>
        <w:jc w:val="center"/>
        <w:outlineLvl w:val="1"/>
        <w:rPr>
          <w:rStyle w:val="19"/>
          <w:rFonts w:hint="eastAsia" w:ascii="宋体" w:hAnsi="宋体" w:cs="宋体"/>
          <w:highlight w:val="none"/>
          <w:lang w:val="en-US" w:eastAsia="zh-CN"/>
        </w:rPr>
      </w:pPr>
    </w:p>
    <w:p w14:paraId="78E749E1">
      <w:pPr>
        <w:numPr>
          <w:ilvl w:val="0"/>
          <w:numId w:val="0"/>
        </w:numPr>
        <w:jc w:val="center"/>
        <w:outlineLvl w:val="1"/>
        <w:rPr>
          <w:rStyle w:val="19"/>
          <w:rFonts w:hint="eastAsia" w:ascii="宋体" w:hAnsi="宋体" w:cs="宋体"/>
          <w:highlight w:val="none"/>
          <w:lang w:val="en-US" w:eastAsia="zh-CN"/>
        </w:rPr>
      </w:pPr>
    </w:p>
    <w:p w14:paraId="3279E846">
      <w:pPr>
        <w:numPr>
          <w:ilvl w:val="0"/>
          <w:numId w:val="0"/>
        </w:numPr>
        <w:jc w:val="center"/>
        <w:outlineLvl w:val="1"/>
        <w:rPr>
          <w:rStyle w:val="19"/>
          <w:rFonts w:hint="default" w:ascii="宋体" w:hAnsi="宋体" w:eastAsia="宋体" w:cs="宋体"/>
          <w:highlight w:val="none"/>
          <w:lang w:val="en-US" w:eastAsia="zh-CN"/>
        </w:rPr>
      </w:pPr>
      <w:r>
        <w:rPr>
          <w:rStyle w:val="19"/>
          <w:rFonts w:hint="eastAsia" w:ascii="宋体" w:hAnsi="宋体" w:cs="宋体"/>
          <w:highlight w:val="none"/>
          <w:lang w:val="en-US" w:eastAsia="zh-CN"/>
        </w:rPr>
        <w:t>四</w:t>
      </w:r>
      <w:r>
        <w:rPr>
          <w:rStyle w:val="19"/>
          <w:rFonts w:hint="eastAsia" w:ascii="宋体" w:hAnsi="宋体" w:eastAsia="宋体" w:cs="宋体"/>
          <w:highlight w:val="none"/>
          <w:lang w:val="en-US" w:eastAsia="zh-CN"/>
        </w:rPr>
        <w:t>、供应商营业执照、资质证明文件</w:t>
      </w:r>
    </w:p>
    <w:p w14:paraId="15D2C373">
      <w:pPr>
        <w:tabs>
          <w:tab w:val="left" w:pos="666"/>
        </w:tabs>
        <w:bidi w:val="0"/>
        <w:jc w:val="left"/>
        <w:rPr>
          <w:rFonts w:hint="default"/>
          <w:lang w:val="en-US" w:eastAsia="zh-CN"/>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KSOF0B79BE30">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07C5EA"/>
    <w:multiLevelType w:val="singleLevel"/>
    <w:tmpl w:val="2707C5EA"/>
    <w:lvl w:ilvl="0" w:tentative="0">
      <w:start w:val="2"/>
      <w:numFmt w:val="chineseCounting"/>
      <w:suff w:val="nothing"/>
      <w:lvlText w:val="%1、"/>
      <w:lvlJc w:val="left"/>
      <w:rPr>
        <w:rFonts w:hint="eastAsia"/>
      </w:rPr>
    </w:lvl>
  </w:abstractNum>
  <w:abstractNum w:abstractNumId="1">
    <w:nsid w:val="46752888"/>
    <w:multiLevelType w:val="multilevel"/>
    <w:tmpl w:val="4675288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0NTU5ODk1ZGZjMTY3Y2IwNjUzZDM0NDNkYWFkNWIifQ=="/>
  </w:docVars>
  <w:rsids>
    <w:rsidRoot w:val="00172A27"/>
    <w:rsid w:val="00A56BF7"/>
    <w:rsid w:val="00A93242"/>
    <w:rsid w:val="0299154A"/>
    <w:rsid w:val="03EA6D81"/>
    <w:rsid w:val="04A64247"/>
    <w:rsid w:val="04FC43EA"/>
    <w:rsid w:val="05816FE5"/>
    <w:rsid w:val="05F652DD"/>
    <w:rsid w:val="07A138D9"/>
    <w:rsid w:val="085D1D62"/>
    <w:rsid w:val="08833F06"/>
    <w:rsid w:val="092C7ADA"/>
    <w:rsid w:val="09720F53"/>
    <w:rsid w:val="0AD3758A"/>
    <w:rsid w:val="0B662BA6"/>
    <w:rsid w:val="0C126A13"/>
    <w:rsid w:val="0C4F74F5"/>
    <w:rsid w:val="0CA535B9"/>
    <w:rsid w:val="0FE21567"/>
    <w:rsid w:val="10E4341F"/>
    <w:rsid w:val="11307E67"/>
    <w:rsid w:val="12EE04D0"/>
    <w:rsid w:val="13BA459E"/>
    <w:rsid w:val="13BC3275"/>
    <w:rsid w:val="151E70E9"/>
    <w:rsid w:val="153C5B5B"/>
    <w:rsid w:val="168E1002"/>
    <w:rsid w:val="180D1255"/>
    <w:rsid w:val="1A8A2D35"/>
    <w:rsid w:val="1ADE6C98"/>
    <w:rsid w:val="1B804E63"/>
    <w:rsid w:val="1B8C2FA9"/>
    <w:rsid w:val="1B8E4FF4"/>
    <w:rsid w:val="1CAA68E6"/>
    <w:rsid w:val="1DFA2B78"/>
    <w:rsid w:val="1F361533"/>
    <w:rsid w:val="1F8117CF"/>
    <w:rsid w:val="21F032CF"/>
    <w:rsid w:val="220648BD"/>
    <w:rsid w:val="227D2BB6"/>
    <w:rsid w:val="24CB7CFC"/>
    <w:rsid w:val="25025ACD"/>
    <w:rsid w:val="253F7F4B"/>
    <w:rsid w:val="25704F23"/>
    <w:rsid w:val="278E6583"/>
    <w:rsid w:val="28A644E9"/>
    <w:rsid w:val="2BB50EBC"/>
    <w:rsid w:val="2C056B96"/>
    <w:rsid w:val="2C490607"/>
    <w:rsid w:val="2C6E5145"/>
    <w:rsid w:val="2D0A5B36"/>
    <w:rsid w:val="30C647C3"/>
    <w:rsid w:val="311E5564"/>
    <w:rsid w:val="323807DF"/>
    <w:rsid w:val="32BF3C93"/>
    <w:rsid w:val="337A0A4C"/>
    <w:rsid w:val="338B5AB4"/>
    <w:rsid w:val="3592338D"/>
    <w:rsid w:val="36160F00"/>
    <w:rsid w:val="380A1E96"/>
    <w:rsid w:val="3A505D9B"/>
    <w:rsid w:val="3B55486D"/>
    <w:rsid w:val="3BFC514A"/>
    <w:rsid w:val="3C992C98"/>
    <w:rsid w:val="3CBF61DB"/>
    <w:rsid w:val="3CE22615"/>
    <w:rsid w:val="3D1B32A0"/>
    <w:rsid w:val="3EAC7D74"/>
    <w:rsid w:val="401D2E8B"/>
    <w:rsid w:val="404854A0"/>
    <w:rsid w:val="40A23390"/>
    <w:rsid w:val="418F4899"/>
    <w:rsid w:val="41D760EA"/>
    <w:rsid w:val="41EE6BFA"/>
    <w:rsid w:val="429C22E4"/>
    <w:rsid w:val="4341424F"/>
    <w:rsid w:val="43905B51"/>
    <w:rsid w:val="45C13AB7"/>
    <w:rsid w:val="46354A54"/>
    <w:rsid w:val="46BA5981"/>
    <w:rsid w:val="471F38AB"/>
    <w:rsid w:val="478A5778"/>
    <w:rsid w:val="497C7911"/>
    <w:rsid w:val="49A725DA"/>
    <w:rsid w:val="49B752AC"/>
    <w:rsid w:val="4A4F6337"/>
    <w:rsid w:val="4B985AD2"/>
    <w:rsid w:val="4BA32DDE"/>
    <w:rsid w:val="4D357670"/>
    <w:rsid w:val="513E2C61"/>
    <w:rsid w:val="54033696"/>
    <w:rsid w:val="55684B2F"/>
    <w:rsid w:val="562D3533"/>
    <w:rsid w:val="57C77C26"/>
    <w:rsid w:val="585D299D"/>
    <w:rsid w:val="59B22A5A"/>
    <w:rsid w:val="5B3B6944"/>
    <w:rsid w:val="5B503CBD"/>
    <w:rsid w:val="5CFA0384"/>
    <w:rsid w:val="5DEE2FA3"/>
    <w:rsid w:val="5FED2422"/>
    <w:rsid w:val="5FFA3CEA"/>
    <w:rsid w:val="606C3532"/>
    <w:rsid w:val="619568CD"/>
    <w:rsid w:val="63C52688"/>
    <w:rsid w:val="64826419"/>
    <w:rsid w:val="64C05189"/>
    <w:rsid w:val="667147C8"/>
    <w:rsid w:val="68603C8A"/>
    <w:rsid w:val="6A1A02B8"/>
    <w:rsid w:val="6AEB66B3"/>
    <w:rsid w:val="6AF3785D"/>
    <w:rsid w:val="6CBD196B"/>
    <w:rsid w:val="6D315EE9"/>
    <w:rsid w:val="6D3173EB"/>
    <w:rsid w:val="6D741836"/>
    <w:rsid w:val="6DA64177"/>
    <w:rsid w:val="6DB651F8"/>
    <w:rsid w:val="6E795548"/>
    <w:rsid w:val="6EDD4764"/>
    <w:rsid w:val="71C805F9"/>
    <w:rsid w:val="7232194F"/>
    <w:rsid w:val="745D3EC4"/>
    <w:rsid w:val="76C37217"/>
    <w:rsid w:val="77110735"/>
    <w:rsid w:val="771542E1"/>
    <w:rsid w:val="7799584F"/>
    <w:rsid w:val="7919277F"/>
    <w:rsid w:val="7ABB519F"/>
    <w:rsid w:val="7B7F607E"/>
    <w:rsid w:val="7CA03FF0"/>
    <w:rsid w:val="7CE16C2A"/>
    <w:rsid w:val="7D667848"/>
    <w:rsid w:val="7D6C2286"/>
    <w:rsid w:val="7EE86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0"/>
    <w:pPr>
      <w:keepNext/>
      <w:keepLines/>
      <w:spacing w:line="360" w:lineRule="auto"/>
      <w:jc w:val="center"/>
      <w:outlineLvl w:val="0"/>
    </w:pPr>
    <w:rPr>
      <w:b/>
      <w:bCs/>
      <w:kern w:val="44"/>
      <w:sz w:val="32"/>
      <w:szCs w:val="32"/>
    </w:rPr>
  </w:style>
  <w:style w:type="paragraph" w:styleId="3">
    <w:name w:val="heading 2"/>
    <w:basedOn w:val="1"/>
    <w:next w:val="1"/>
    <w:qFormat/>
    <w:uiPriority w:val="0"/>
    <w:pPr>
      <w:keepNext/>
      <w:keepLines/>
      <w:spacing w:beforeLines="0" w:beforeAutospacing="0" w:afterLines="0" w:afterAutospacing="0" w:line="360" w:lineRule="auto"/>
      <w:jc w:val="center"/>
      <w:outlineLvl w:val="1"/>
    </w:pPr>
    <w:rPr>
      <w:rFonts w:cs="Times New Roman"/>
      <w:b/>
      <w:bCs/>
      <w:kern w:val="0"/>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pPr>
  </w:style>
  <w:style w:type="paragraph" w:styleId="5">
    <w:name w:val="Body Text First Indent 2"/>
    <w:basedOn w:val="6"/>
    <w:next w:val="7"/>
    <w:qFormat/>
    <w:uiPriority w:val="0"/>
    <w:pPr>
      <w:ind w:firstLine="420" w:firstLineChars="200"/>
    </w:pPr>
  </w:style>
  <w:style w:type="paragraph" w:styleId="6">
    <w:name w:val="Body Text Indent"/>
    <w:basedOn w:val="1"/>
    <w:next w:val="1"/>
    <w:qFormat/>
    <w:uiPriority w:val="0"/>
    <w:pPr>
      <w:spacing w:after="120"/>
      <w:ind w:left="420" w:leftChars="200"/>
    </w:pPr>
  </w:style>
  <w:style w:type="paragraph" w:styleId="7">
    <w:name w:val="Body Text First Indent"/>
    <w:basedOn w:val="8"/>
    <w:next w:val="1"/>
    <w:qFormat/>
    <w:uiPriority w:val="0"/>
    <w:pPr>
      <w:ind w:firstLine="560" w:firstLineChars="200"/>
      <w:jc w:val="left"/>
    </w:pPr>
    <w:rPr>
      <w:sz w:val="28"/>
    </w:rPr>
  </w:style>
  <w:style w:type="paragraph" w:styleId="8">
    <w:name w:val="Body Text"/>
    <w:basedOn w:val="1"/>
    <w:next w:val="9"/>
    <w:qFormat/>
    <w:uiPriority w:val="1"/>
    <w:rPr>
      <w:rFonts w:ascii="宋体" w:hAnsi="宋体" w:eastAsia="宋体" w:cs="宋体"/>
      <w:sz w:val="21"/>
      <w:szCs w:val="21"/>
    </w:rPr>
  </w:style>
  <w:style w:type="paragraph" w:styleId="9">
    <w:name w:val="toc 2"/>
    <w:basedOn w:val="1"/>
    <w:next w:val="1"/>
    <w:qFormat/>
    <w:uiPriority w:val="0"/>
    <w:pPr>
      <w:ind w:left="420" w:left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footnote text"/>
    <w:basedOn w:val="1"/>
    <w:qFormat/>
    <w:uiPriority w:val="0"/>
    <w:pPr>
      <w:snapToGrid w:val="0"/>
      <w:jc w:val="left"/>
    </w:pPr>
    <w:rPr>
      <w:sz w:val="18"/>
      <w:szCs w:val="1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4">
    <w:name w:val="Table Grid"/>
    <w:basedOn w:val="1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6">
    <w:name w:val="Strong"/>
    <w:basedOn w:val="15"/>
    <w:qFormat/>
    <w:uiPriority w:val="0"/>
    <w:rPr>
      <w:b/>
    </w:rPr>
  </w:style>
  <w:style w:type="character" w:styleId="17">
    <w:name w:val="Hyperlink"/>
    <w:qFormat/>
    <w:uiPriority w:val="99"/>
    <w:rPr>
      <w:rFonts w:ascii="仿宋_GB2312" w:eastAsia="仿宋_GB2312" w:cs="仿宋_GB2312"/>
      <w:b/>
      <w:bCs/>
      <w:color w:val="0000FF"/>
      <w:sz w:val="32"/>
      <w:szCs w:val="32"/>
      <w:u w:val="single"/>
    </w:rPr>
  </w:style>
  <w:style w:type="paragraph" w:customStyle="1" w:styleId="18">
    <w:name w:val="无间隔1"/>
    <w:qFormat/>
    <w:uiPriority w:val="0"/>
    <w:rPr>
      <w:rFonts w:ascii="Times New Roman" w:hAnsi="Times New Roman" w:eastAsia="宋体" w:cs="Times New Roman"/>
      <w:sz w:val="22"/>
      <w:szCs w:val="22"/>
      <w:lang w:val="en-US" w:eastAsia="zh-CN" w:bidi="ar-SA"/>
    </w:rPr>
  </w:style>
  <w:style w:type="character" w:customStyle="1" w:styleId="19">
    <w:name w:val="标题 1 Char"/>
    <w:link w:val="2"/>
    <w:qFormat/>
    <w:uiPriority w:val="0"/>
    <w:rPr>
      <w:b/>
      <w:bCs/>
      <w:kern w:val="44"/>
      <w:sz w:val="32"/>
      <w:szCs w:val="32"/>
    </w:rPr>
  </w:style>
  <w:style w:type="paragraph" w:customStyle="1" w:styleId="20">
    <w:name w:val="Table Paragraph"/>
    <w:basedOn w:val="1"/>
    <w:qFormat/>
    <w:uiPriority w:val="1"/>
  </w:style>
  <w:style w:type="paragraph"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1099</Words>
  <Characters>1166</Characters>
  <Lines>0</Lines>
  <Paragraphs>0</Paragraphs>
  <TotalTime>2</TotalTime>
  <ScaleCrop>false</ScaleCrop>
  <LinksUpToDate>false</LinksUpToDate>
  <CharactersWithSpaces>1931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2022-03-02T03:18:00Z</dcterms:created>
  <dc:creator>面朝大海</dc:creator>
  <cp:lastModifiedBy>如我所愿</cp:lastModifiedBy>
  <cp:lastPrinted>2022-09-16T03:28:00Z</cp:lastPrinted>
  <dcterms:modified xsi:type="dcterms:W3CDTF">2026-04-09T03:35:58Z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DE4A054F764B47318927BD1B5927177C_13</vt:lpwstr>
  </property>
  <property fmtid="{D5CDD505-2E9C-101B-9397-08002B2CF9AE}" pid="4" name="KSOTemplateDocerSaveRecord">
    <vt:lpwstr>eyJoZGlkIjoiZTM0NTU5ODk1ZGZjMTY3Y2IwNjUzZDM0NDNkYWFkNWIiLCJ1c2VySWQiOiIzMjk2MDYxODUifQ==</vt:lpwstr>
  </property>
</Properties>
</file>